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6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662"/>
        <w:gridCol w:w="1134"/>
        <w:gridCol w:w="1701"/>
        <w:gridCol w:w="1031"/>
        <w:gridCol w:w="1977"/>
      </w:tblGrid>
      <w:tr w:rsidR="003C7A96">
        <w:trPr>
          <w:trHeight w:val="452"/>
        </w:trPr>
        <w:tc>
          <w:tcPr>
            <w:tcW w:w="8356" w:type="dxa"/>
            <w:gridSpan w:val="6"/>
            <w:vAlign w:val="center"/>
          </w:tcPr>
          <w:p w:rsidR="003C7A96" w:rsidRDefault="009F6D0E">
            <w:pPr>
              <w:ind w:leftChars="317" w:left="666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ab/>
            </w:r>
            <w:r>
              <w:rPr>
                <w:rFonts w:ascii="楷体" w:eastAsia="楷体" w:hAnsi="楷体" w:hint="eastAsia"/>
                <w:sz w:val="24"/>
                <w:szCs w:val="24"/>
              </w:rPr>
              <w:tab/>
            </w:r>
          </w:p>
          <w:p w:rsidR="003C7A96" w:rsidRDefault="009F6D0E">
            <w:pPr>
              <w:ind w:leftChars="317" w:left="66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2018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期</w:t>
            </w:r>
            <w:r>
              <w:rPr>
                <w:rFonts w:ascii="MS Mincho" w:eastAsia="MS Mincho" w:hAnsi="MS Mincho" w:cs="MS Mincho"/>
                <w:b/>
                <w:sz w:val="28"/>
                <w:szCs w:val="28"/>
              </w:rPr>
              <w:t>中国眼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视</w:t>
            </w:r>
            <w:r>
              <w:rPr>
                <w:rFonts w:ascii="MS Mincho" w:eastAsia="MS Mincho" w:hAnsi="MS Mincho" w:cs="MS Mincho"/>
                <w:b/>
                <w:sz w:val="28"/>
                <w:szCs w:val="28"/>
              </w:rPr>
              <w:t>光英才培育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计</w:t>
            </w:r>
            <w:r>
              <w:rPr>
                <w:rFonts w:ascii="MS Mincho" w:eastAsia="MS Mincho" w:hAnsi="MS Mincho" w:cs="MS Mincho"/>
                <w:b/>
                <w:sz w:val="28"/>
                <w:szCs w:val="28"/>
              </w:rPr>
              <w:t>划</w:t>
            </w:r>
            <w:r>
              <w:rPr>
                <w:rFonts w:ascii="Helvetica" w:eastAsia="Helvetica" w:hAnsi="Helvetica" w:cs="Helvetica"/>
                <w:b/>
                <w:sz w:val="28"/>
                <w:szCs w:val="28"/>
              </w:rPr>
              <w:t>——</w:t>
            </w:r>
            <w:r>
              <w:rPr>
                <w:rFonts w:ascii="Helvetica" w:eastAsia="Helvetica" w:hAnsi="Helvetica" w:cs="Helvetica" w:hint="eastAsia"/>
                <w:b/>
                <w:sz w:val="28"/>
                <w:szCs w:val="28"/>
              </w:rPr>
              <w:t>“</w:t>
            </w:r>
            <w:r>
              <w:rPr>
                <w:rFonts w:ascii="MS Mincho" w:eastAsia="MS Mincho" w:hAnsi="MS Mincho" w:cs="MS Mincho"/>
                <w:b/>
                <w:sz w:val="28"/>
                <w:szCs w:val="28"/>
              </w:rPr>
              <w:t>明日之星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”</w:t>
            </w:r>
          </w:p>
          <w:p w:rsidR="003C7A96" w:rsidRDefault="009F6D0E">
            <w:pPr>
              <w:ind w:leftChars="317" w:left="666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申请表</w:t>
            </w:r>
          </w:p>
          <w:p w:rsidR="003C7A96" w:rsidRDefault="003C7A96">
            <w:pPr>
              <w:ind w:leftChars="317" w:left="666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C7A96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ind w:leftChars="-354" w:left="-743"/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□男□女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</w:tr>
      <w:tr w:rsidR="003C7A96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</w:tr>
      <w:tr w:rsidR="003C7A96">
        <w:trPr>
          <w:trHeight w:val="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单位及</w:t>
            </w:r>
          </w:p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3C7A96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</w:rPr>
              <w:t>□博士□硕士□学士□其他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请注明：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3C7A96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C7A96" w:rsidRDefault="003C7A96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</w:tr>
      <w:tr w:rsidR="003C7A96">
        <w:trPr>
          <w:trHeight w:val="2588"/>
        </w:trPr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近五年以第一作者或通讯作者发表的论文，记录方式参考如下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3C7A96" w:rsidRDefault="009F6D0E">
            <w:pPr>
              <w:autoSpaceDE w:val="0"/>
              <w:autoSpaceDN w:val="0"/>
              <w:adjustRightInd w:val="0"/>
              <w:ind w:left="640" w:rightChars="98" w:right="206" w:hanging="640"/>
              <w:rPr>
                <w:rFonts w:ascii="宋体" w:hAnsi="宋体"/>
                <w:i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 w:rsidR="003C7A96">
              <w:rPr>
                <w:rFonts w:ascii="宋体" w:hAnsi="宋体" w:cs="宋体"/>
                <w:color w:val="000000"/>
              </w:rPr>
              <w:fldChar w:fldCharType="begin" w:fldLock="1"/>
            </w:r>
            <w:r>
              <w:rPr>
                <w:rFonts w:ascii="宋体" w:hAnsi="宋体" w:cs="宋体"/>
                <w:color w:val="000000"/>
              </w:rPr>
              <w:instrText xml:space="preserve">ADDIN Mendeley Bibliography CSL_BIBLIOGRAPHY </w:instrText>
            </w:r>
            <w:r w:rsidR="003C7A96">
              <w:rPr>
                <w:rFonts w:ascii="宋体" w:hAnsi="宋体" w:cs="宋体"/>
                <w:color w:val="000000"/>
              </w:rPr>
              <w:fldChar w:fldCharType="separate"/>
            </w:r>
            <w:r>
              <w:rPr>
                <w:rFonts w:ascii="宋体" w:hAnsi="宋体"/>
                <w:i/>
                <w:kern w:val="0"/>
                <w:sz w:val="16"/>
                <w:szCs w:val="16"/>
              </w:rPr>
              <w:t xml:space="preserve">Bao J, Wang Y, Zhuo Z, et al. Influence of progressive addition lenses on reading posture in myopic children. </w:t>
            </w:r>
            <w:r>
              <w:rPr>
                <w:rFonts w:ascii="宋体" w:hAnsi="宋体"/>
                <w:i/>
                <w:iCs/>
                <w:kern w:val="0"/>
                <w:sz w:val="16"/>
                <w:szCs w:val="16"/>
              </w:rPr>
              <w:t>Br J Ophthalmol</w:t>
            </w:r>
            <w:r>
              <w:rPr>
                <w:rFonts w:ascii="宋体" w:hAnsi="宋体"/>
                <w:i/>
                <w:kern w:val="0"/>
                <w:sz w:val="16"/>
                <w:szCs w:val="16"/>
              </w:rPr>
              <w:t>. 2016;100(8):1114-1117.</w:t>
            </w:r>
            <w:r>
              <w:rPr>
                <w:rFonts w:ascii="宋体" w:hAnsi="宋体" w:hint="eastAsia"/>
                <w:i/>
                <w:kern w:val="0"/>
                <w:sz w:val="16"/>
                <w:szCs w:val="16"/>
              </w:rPr>
              <w:t>）</w:t>
            </w:r>
          </w:p>
          <w:p w:rsidR="003C7A96" w:rsidRDefault="003C7A96">
            <w:pPr>
              <w:autoSpaceDE w:val="0"/>
              <w:autoSpaceDN w:val="0"/>
              <w:adjustRightInd w:val="0"/>
              <w:ind w:left="640" w:hanging="64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fldChar w:fldCharType="end"/>
            </w:r>
          </w:p>
        </w:tc>
      </w:tr>
      <w:tr w:rsidR="003C7A96">
        <w:trPr>
          <w:trHeight w:val="2686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近五年主持及参与的课题，记录方式参考如下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项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3C7A96" w:rsidRDefault="009F6D0E">
            <w:pPr>
              <w:autoSpaceDE w:val="0"/>
              <w:autoSpaceDN w:val="0"/>
              <w:adjustRightInd w:val="0"/>
              <w:ind w:left="640" w:rightChars="98" w:right="206" w:hanging="640"/>
              <w:rPr>
                <w:rFonts w:ascii="宋体" w:hAnsi="宋体"/>
                <w:i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（名称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项目来源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项目编号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开始及结束时间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个人排名）</w:t>
            </w:r>
            <w:r w:rsidR="003C7A96">
              <w:rPr>
                <w:rFonts w:ascii="宋体" w:hAnsi="宋体" w:cs="宋体"/>
                <w:color w:val="000000"/>
              </w:rPr>
              <w:fldChar w:fldCharType="begin" w:fldLock="1"/>
            </w:r>
            <w:r>
              <w:rPr>
                <w:rFonts w:ascii="宋体" w:hAnsi="宋体" w:cs="宋体"/>
                <w:color w:val="000000"/>
              </w:rPr>
              <w:instrText xml:space="preserve">ADDIN Mendeley Bibliography CSL_BIBLIOGRAPHY </w:instrText>
            </w:r>
            <w:r w:rsidR="003C7A96">
              <w:rPr>
                <w:rFonts w:ascii="宋体" w:hAnsi="宋体" w:cs="宋体"/>
                <w:color w:val="000000"/>
              </w:rPr>
              <w:fldChar w:fldCharType="separate"/>
            </w:r>
          </w:p>
          <w:p w:rsidR="003C7A96" w:rsidRDefault="003C7A9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fldChar w:fldCharType="end"/>
            </w:r>
          </w:p>
          <w:p w:rsidR="003C7A96" w:rsidRDefault="003C7A96">
            <w:pPr>
              <w:autoSpaceDE w:val="0"/>
              <w:autoSpaceDN w:val="0"/>
              <w:adjustRightInd w:val="0"/>
              <w:ind w:left="640" w:hanging="640"/>
              <w:rPr>
                <w:rFonts w:ascii="宋体" w:hAnsi="宋体" w:cs="宋体"/>
                <w:color w:val="000000"/>
              </w:rPr>
            </w:pPr>
          </w:p>
          <w:p w:rsidR="003C7A96" w:rsidRDefault="003C7A96">
            <w:pPr>
              <w:autoSpaceDE w:val="0"/>
              <w:autoSpaceDN w:val="0"/>
              <w:adjustRightInd w:val="0"/>
              <w:ind w:left="640" w:hanging="640"/>
              <w:rPr>
                <w:rFonts w:ascii="宋体" w:hAnsi="宋体" w:cs="宋体"/>
                <w:color w:val="000000"/>
              </w:rPr>
            </w:pPr>
          </w:p>
          <w:p w:rsidR="003C7A96" w:rsidRDefault="003C7A9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</w:rPr>
            </w:pPr>
          </w:p>
        </w:tc>
      </w:tr>
      <w:tr w:rsidR="003C7A96">
        <w:trPr>
          <w:trHeight w:val="1625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近五年获得授权的专利，记录方式参考如下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项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3C7A96" w:rsidRDefault="009F6D0E">
            <w:pPr>
              <w:autoSpaceDE w:val="0"/>
              <w:autoSpaceDN w:val="0"/>
              <w:adjustRightInd w:val="0"/>
              <w:ind w:left="640" w:rightChars="98" w:right="206" w:hanging="640"/>
              <w:rPr>
                <w:rFonts w:ascii="宋体" w:hAnsi="宋体"/>
                <w:i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（名称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专利类型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授权专利号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ascii="宋体" w:hAnsi="宋体" w:cs="宋体" w:hint="eastAsia"/>
                <w:color w:val="000000"/>
              </w:rPr>
              <w:t>个人排名）</w:t>
            </w:r>
            <w:r w:rsidR="003C7A96">
              <w:rPr>
                <w:rFonts w:ascii="宋体" w:hAnsi="宋体" w:cs="宋体"/>
                <w:color w:val="000000"/>
              </w:rPr>
              <w:fldChar w:fldCharType="begin" w:fldLock="1"/>
            </w:r>
            <w:r>
              <w:rPr>
                <w:rFonts w:ascii="宋体" w:hAnsi="宋体" w:cs="宋体"/>
                <w:color w:val="000000"/>
              </w:rPr>
              <w:instrText xml:space="preserve">ADDIN Mendeley Bibliography CSL_BIBLIOGRAPHY </w:instrText>
            </w:r>
            <w:r w:rsidR="003C7A96">
              <w:rPr>
                <w:rFonts w:ascii="宋体" w:hAnsi="宋体" w:cs="宋体"/>
                <w:color w:val="000000"/>
              </w:rPr>
              <w:fldChar w:fldCharType="separate"/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fldChar w:fldCharType="end"/>
            </w:r>
          </w:p>
        </w:tc>
      </w:tr>
      <w:tr w:rsidR="003C7A96">
        <w:trPr>
          <w:trHeight w:val="1456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近五年主编及参编的教材、专著，记录方式参考如下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部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3C7A96" w:rsidRDefault="009F6D0E">
            <w:pPr>
              <w:autoSpaceDE w:val="0"/>
              <w:autoSpaceDN w:val="0"/>
              <w:adjustRightInd w:val="0"/>
              <w:ind w:left="640" w:rightChars="98" w:right="206" w:hanging="640"/>
              <w:rPr>
                <w:rFonts w:ascii="宋体" w:hAnsi="宋体"/>
                <w:i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（《临床验配技术》编委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人民卫生出版社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ISBN 978-7-88766-455-6 2016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 w:rsidR="003C7A96">
              <w:rPr>
                <w:rFonts w:ascii="宋体" w:hAnsi="宋体" w:cs="宋体"/>
                <w:color w:val="000000"/>
              </w:rPr>
              <w:fldChar w:fldCharType="begin" w:fldLock="1"/>
            </w:r>
            <w:r>
              <w:rPr>
                <w:rFonts w:ascii="宋体" w:hAnsi="宋体" w:cs="宋体"/>
                <w:color w:val="000000"/>
              </w:rPr>
              <w:instrText xml:space="preserve">ADDIN Mendeley Bibliography CSL_BIBLIOGRAPHY </w:instrText>
            </w:r>
            <w:r w:rsidR="003C7A96">
              <w:rPr>
                <w:rFonts w:ascii="宋体" w:hAnsi="宋体" w:cs="宋体"/>
                <w:color w:val="000000"/>
              </w:rPr>
              <w:fldChar w:fldCharType="separate"/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fldChar w:fldCharType="end"/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</w:tc>
      </w:tr>
      <w:tr w:rsidR="003C7A96">
        <w:trPr>
          <w:trHeight w:val="1568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近五年荣获的奖项，记录方式参考如下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项</w:t>
            </w:r>
            <w:r>
              <w:rPr>
                <w:rFonts w:ascii="宋体" w:hAnsi="宋体" w:cs="宋体"/>
                <w:color w:val="000000"/>
              </w:rPr>
              <w:t>)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3C7A96" w:rsidRDefault="009F6D0E">
            <w:pPr>
              <w:autoSpaceDE w:val="0"/>
              <w:autoSpaceDN w:val="0"/>
              <w:adjustRightInd w:val="0"/>
              <w:ind w:left="640" w:rightChars="98" w:right="206" w:hanging="640"/>
              <w:rPr>
                <w:rFonts w:ascii="宋体" w:hAnsi="宋体"/>
                <w:i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2017</w:t>
            </w:r>
            <w:r>
              <w:rPr>
                <w:rFonts w:ascii="宋体" w:hAnsi="宋体" w:cs="宋体" w:hint="eastAsia"/>
                <w:color w:val="000000"/>
              </w:rPr>
              <w:t>年度浙江省科学技术进步一等奖）</w:t>
            </w:r>
            <w:r w:rsidR="003C7A96">
              <w:rPr>
                <w:rFonts w:ascii="宋体" w:hAnsi="宋体" w:cs="宋体"/>
                <w:color w:val="000000"/>
              </w:rPr>
              <w:fldChar w:fldCharType="begin" w:fldLock="1"/>
            </w:r>
            <w:r>
              <w:rPr>
                <w:rFonts w:ascii="宋体" w:hAnsi="宋体" w:cs="宋体"/>
                <w:color w:val="000000"/>
              </w:rPr>
              <w:instrText xml:space="preserve">ADDIN Mendeley Bibliography CSL_BIBLIOGRAPHY </w:instrText>
            </w:r>
            <w:r w:rsidR="003C7A96">
              <w:rPr>
                <w:rFonts w:ascii="宋体" w:hAnsi="宋体" w:cs="宋体"/>
                <w:color w:val="000000"/>
              </w:rPr>
              <w:fldChar w:fldCharType="separate"/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fldChar w:fldCharType="end"/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</w:tc>
      </w:tr>
      <w:tr w:rsidR="003C7A96">
        <w:trPr>
          <w:trHeight w:val="928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其他成功案例（经营／管理／培训方向）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最多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项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  <w:p w:rsidR="003C7A96" w:rsidRDefault="003C7A96">
            <w:pPr>
              <w:rPr>
                <w:rFonts w:ascii="宋体" w:hAnsi="宋体" w:cs="宋体"/>
                <w:color w:val="000000"/>
              </w:rPr>
            </w:pPr>
          </w:p>
        </w:tc>
      </w:tr>
      <w:tr w:rsidR="003C7A96">
        <w:trPr>
          <w:trHeight w:val="3956"/>
        </w:trPr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阐述您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的申请理由（</w:t>
            </w:r>
            <w:r>
              <w:rPr>
                <w:rFonts w:ascii="宋体" w:hAnsi="宋体" w:cs="宋体"/>
                <w:color w:val="000000"/>
              </w:rPr>
              <w:t>300</w:t>
            </w:r>
            <w:r>
              <w:rPr>
                <w:rFonts w:ascii="宋体" w:hAnsi="宋体" w:cs="宋体" w:hint="eastAsia"/>
                <w:color w:val="000000"/>
              </w:rPr>
              <w:t>字以内）</w:t>
            </w: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  <w:p w:rsidR="003C7A96" w:rsidRDefault="003C7A96">
            <w:pPr>
              <w:rPr>
                <w:rFonts w:ascii="宋体" w:cs="宋体"/>
                <w:color w:val="000000"/>
              </w:rPr>
            </w:pPr>
          </w:p>
        </w:tc>
      </w:tr>
      <w:tr w:rsidR="003C7A96" w:rsidTr="009F6D0E">
        <w:trPr>
          <w:trHeight w:val="6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96" w:rsidRDefault="009F6D0E">
            <w:pPr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推荐单位意见及承诺</w:t>
            </w:r>
          </w:p>
        </w:tc>
        <w:tc>
          <w:tcPr>
            <w:tcW w:w="7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96" w:rsidRDefault="003C7A96" w:rsidP="00410C4D">
            <w:pPr>
              <w:ind w:rightChars="997" w:right="2094"/>
              <w:rPr>
                <w:rFonts w:ascii="宋体" w:cs="宋体"/>
                <w:color w:val="000000"/>
              </w:rPr>
            </w:pPr>
          </w:p>
          <w:p w:rsidR="003C7A96" w:rsidRDefault="003C7A96" w:rsidP="00410C4D">
            <w:pPr>
              <w:ind w:rightChars="997" w:right="2094"/>
              <w:rPr>
                <w:rFonts w:ascii="宋体" w:cs="宋体"/>
                <w:color w:val="000000"/>
              </w:rPr>
            </w:pPr>
          </w:p>
          <w:p w:rsidR="003C7A96" w:rsidRDefault="003C7A96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 w:hint="eastAsia"/>
                <w:color w:val="000000"/>
              </w:rPr>
            </w:pPr>
          </w:p>
          <w:p w:rsidR="00410C4D" w:rsidRDefault="00410C4D" w:rsidP="00410C4D">
            <w:pPr>
              <w:ind w:rightChars="997" w:right="2094"/>
              <w:rPr>
                <w:rFonts w:ascii="宋体" w:cs="宋体"/>
                <w:color w:val="000000"/>
              </w:rPr>
            </w:pPr>
          </w:p>
          <w:p w:rsidR="003C7A96" w:rsidRDefault="003C7A96" w:rsidP="00410C4D">
            <w:pPr>
              <w:ind w:rightChars="997" w:right="2094"/>
              <w:rPr>
                <w:rFonts w:ascii="宋体" w:cs="宋体"/>
                <w:color w:val="000000"/>
              </w:rPr>
            </w:pPr>
          </w:p>
          <w:p w:rsidR="003C7A96" w:rsidRDefault="003C7A96" w:rsidP="00410C4D">
            <w:pPr>
              <w:ind w:rightChars="997" w:right="2094"/>
              <w:rPr>
                <w:rFonts w:ascii="宋体" w:cs="宋体"/>
                <w:color w:val="000000"/>
              </w:rPr>
            </w:pPr>
          </w:p>
          <w:p w:rsidR="003C7A96" w:rsidRDefault="009F6D0E" w:rsidP="00410C4D">
            <w:pPr>
              <w:wordWrap w:val="0"/>
              <w:ind w:rightChars="997" w:right="2094" w:firstLineChars="1279" w:firstLine="2686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单位负责人签字：</w:t>
            </w:r>
          </w:p>
          <w:p w:rsidR="003C7A96" w:rsidRDefault="003C7A96" w:rsidP="00410C4D">
            <w:pPr>
              <w:ind w:rightChars="997" w:right="2094" w:firstLineChars="1279" w:firstLine="2686"/>
              <w:jc w:val="left"/>
              <w:rPr>
                <w:rFonts w:ascii="宋体" w:cs="宋体"/>
                <w:color w:val="000000"/>
              </w:rPr>
            </w:pPr>
          </w:p>
          <w:p w:rsidR="003C7A96" w:rsidRDefault="009F6D0E" w:rsidP="00410C4D">
            <w:pPr>
              <w:wordWrap w:val="0"/>
              <w:ind w:rightChars="997" w:right="2094" w:firstLineChars="1279" w:firstLine="2686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单位盖章：</w:t>
            </w:r>
          </w:p>
          <w:p w:rsidR="003C7A96" w:rsidRDefault="003C7A96" w:rsidP="00410C4D">
            <w:pPr>
              <w:ind w:rightChars="997" w:right="2094" w:firstLineChars="1279" w:firstLine="2686"/>
              <w:jc w:val="left"/>
              <w:rPr>
                <w:rFonts w:ascii="宋体" w:cs="宋体"/>
                <w:color w:val="000000"/>
              </w:rPr>
            </w:pPr>
          </w:p>
          <w:p w:rsidR="003C7A96" w:rsidRDefault="009F6D0E" w:rsidP="00410C4D">
            <w:pPr>
              <w:wordWrap w:val="0"/>
              <w:ind w:rightChars="997" w:right="2094" w:firstLineChars="1279" w:firstLine="2686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 w:rsidR="00410C4D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 w:rsidR="00410C4D"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3C7A96" w:rsidRDefault="003C7A96" w:rsidP="009F6D0E">
      <w:pPr>
        <w:jc w:val="center"/>
      </w:pPr>
    </w:p>
    <w:sectPr w:rsidR="003C7A96" w:rsidSect="003C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96" w:rsidRDefault="003C7A96" w:rsidP="003C7A96">
      <w:r>
        <w:separator/>
      </w:r>
    </w:p>
  </w:endnote>
  <w:endnote w:type="continuationSeparator" w:id="1">
    <w:p w:rsidR="003C7A96" w:rsidRDefault="003C7A96" w:rsidP="003C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96" w:rsidRDefault="003C7A9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6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7A96" w:rsidRDefault="003C7A96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96" w:rsidRDefault="003C7A9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6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6D0E">
      <w:rPr>
        <w:rStyle w:val="a9"/>
        <w:noProof/>
      </w:rPr>
      <w:t>2</w:t>
    </w:r>
    <w:r>
      <w:rPr>
        <w:rStyle w:val="a9"/>
      </w:rPr>
      <w:fldChar w:fldCharType="end"/>
    </w:r>
  </w:p>
  <w:p w:rsidR="003C7A96" w:rsidRDefault="003C7A96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410C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96" w:rsidRDefault="003C7A96" w:rsidP="003C7A96">
      <w:r>
        <w:separator/>
      </w:r>
    </w:p>
  </w:footnote>
  <w:footnote w:type="continuationSeparator" w:id="1">
    <w:p w:rsidR="003C7A96" w:rsidRDefault="003C7A96" w:rsidP="003C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410C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410C4D" w:rsidP="00410C4D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410C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3A"/>
    <w:rsid w:val="00003540"/>
    <w:rsid w:val="00010775"/>
    <w:rsid w:val="000218FA"/>
    <w:rsid w:val="00021BA5"/>
    <w:rsid w:val="000266C7"/>
    <w:rsid w:val="00031D9D"/>
    <w:rsid w:val="000328C5"/>
    <w:rsid w:val="00044DCD"/>
    <w:rsid w:val="00051EFE"/>
    <w:rsid w:val="00052942"/>
    <w:rsid w:val="000579CB"/>
    <w:rsid w:val="00065321"/>
    <w:rsid w:val="00070412"/>
    <w:rsid w:val="00071D2E"/>
    <w:rsid w:val="0008062C"/>
    <w:rsid w:val="00084A21"/>
    <w:rsid w:val="00085E5A"/>
    <w:rsid w:val="000916EA"/>
    <w:rsid w:val="00093AF2"/>
    <w:rsid w:val="00094889"/>
    <w:rsid w:val="000968A5"/>
    <w:rsid w:val="000A62A1"/>
    <w:rsid w:val="000A7C0A"/>
    <w:rsid w:val="000B02D1"/>
    <w:rsid w:val="000B1769"/>
    <w:rsid w:val="000B5411"/>
    <w:rsid w:val="000B564A"/>
    <w:rsid w:val="000C3456"/>
    <w:rsid w:val="000C4E00"/>
    <w:rsid w:val="000C5E38"/>
    <w:rsid w:val="000D29F6"/>
    <w:rsid w:val="000D44CB"/>
    <w:rsid w:val="000D5D71"/>
    <w:rsid w:val="000D6282"/>
    <w:rsid w:val="000E06BD"/>
    <w:rsid w:val="000E63BF"/>
    <w:rsid w:val="000F1D3C"/>
    <w:rsid w:val="000F3F44"/>
    <w:rsid w:val="00100F02"/>
    <w:rsid w:val="00106029"/>
    <w:rsid w:val="00124C5D"/>
    <w:rsid w:val="00126DD0"/>
    <w:rsid w:val="00130D4C"/>
    <w:rsid w:val="00132C08"/>
    <w:rsid w:val="0013761C"/>
    <w:rsid w:val="001411E2"/>
    <w:rsid w:val="0015089E"/>
    <w:rsid w:val="00152D5F"/>
    <w:rsid w:val="00165F67"/>
    <w:rsid w:val="00170307"/>
    <w:rsid w:val="00176884"/>
    <w:rsid w:val="00181018"/>
    <w:rsid w:val="00182898"/>
    <w:rsid w:val="00184AF2"/>
    <w:rsid w:val="001864A7"/>
    <w:rsid w:val="001868BD"/>
    <w:rsid w:val="001920A4"/>
    <w:rsid w:val="0019258D"/>
    <w:rsid w:val="0019783A"/>
    <w:rsid w:val="001A5DA5"/>
    <w:rsid w:val="001A6F35"/>
    <w:rsid w:val="001B1917"/>
    <w:rsid w:val="001B3A23"/>
    <w:rsid w:val="001B494D"/>
    <w:rsid w:val="001B5748"/>
    <w:rsid w:val="001C135F"/>
    <w:rsid w:val="001C747E"/>
    <w:rsid w:val="001D3EE7"/>
    <w:rsid w:val="001D6CB9"/>
    <w:rsid w:val="001E3867"/>
    <w:rsid w:val="001E44D7"/>
    <w:rsid w:val="001E4C37"/>
    <w:rsid w:val="002002D8"/>
    <w:rsid w:val="002020C1"/>
    <w:rsid w:val="00207B26"/>
    <w:rsid w:val="00210D91"/>
    <w:rsid w:val="002163DF"/>
    <w:rsid w:val="00216622"/>
    <w:rsid w:val="00231AA0"/>
    <w:rsid w:val="002360B4"/>
    <w:rsid w:val="00243846"/>
    <w:rsid w:val="00243E8B"/>
    <w:rsid w:val="00247E5B"/>
    <w:rsid w:val="002701B5"/>
    <w:rsid w:val="00283588"/>
    <w:rsid w:val="00287320"/>
    <w:rsid w:val="002920F9"/>
    <w:rsid w:val="00295690"/>
    <w:rsid w:val="002A0B76"/>
    <w:rsid w:val="002A0EB9"/>
    <w:rsid w:val="002A427C"/>
    <w:rsid w:val="002A6355"/>
    <w:rsid w:val="002A669C"/>
    <w:rsid w:val="002A7028"/>
    <w:rsid w:val="002A7948"/>
    <w:rsid w:val="002B7549"/>
    <w:rsid w:val="002C320F"/>
    <w:rsid w:val="002D328D"/>
    <w:rsid w:val="002E73EA"/>
    <w:rsid w:val="00302669"/>
    <w:rsid w:val="00310923"/>
    <w:rsid w:val="00311C30"/>
    <w:rsid w:val="003204D3"/>
    <w:rsid w:val="003235BC"/>
    <w:rsid w:val="00323913"/>
    <w:rsid w:val="00330D4D"/>
    <w:rsid w:val="00332A6B"/>
    <w:rsid w:val="00333CB0"/>
    <w:rsid w:val="00344F40"/>
    <w:rsid w:val="00351D42"/>
    <w:rsid w:val="00355FA1"/>
    <w:rsid w:val="00371064"/>
    <w:rsid w:val="003715F6"/>
    <w:rsid w:val="003742A0"/>
    <w:rsid w:val="00384568"/>
    <w:rsid w:val="003921EF"/>
    <w:rsid w:val="003A407C"/>
    <w:rsid w:val="003C7A96"/>
    <w:rsid w:val="003D4995"/>
    <w:rsid w:val="003E0BB3"/>
    <w:rsid w:val="003F2262"/>
    <w:rsid w:val="00405424"/>
    <w:rsid w:val="00410C4D"/>
    <w:rsid w:val="004161D2"/>
    <w:rsid w:val="004227BF"/>
    <w:rsid w:val="00435454"/>
    <w:rsid w:val="004377E2"/>
    <w:rsid w:val="00437847"/>
    <w:rsid w:val="004460C0"/>
    <w:rsid w:val="0045765A"/>
    <w:rsid w:val="004602C1"/>
    <w:rsid w:val="004828BB"/>
    <w:rsid w:val="00491486"/>
    <w:rsid w:val="00497A4B"/>
    <w:rsid w:val="004A53D9"/>
    <w:rsid w:val="004A55A9"/>
    <w:rsid w:val="004A6671"/>
    <w:rsid w:val="004B289C"/>
    <w:rsid w:val="004B4C51"/>
    <w:rsid w:val="004B6ED4"/>
    <w:rsid w:val="004C4BAA"/>
    <w:rsid w:val="004C4E2F"/>
    <w:rsid w:val="004D2673"/>
    <w:rsid w:val="004D350A"/>
    <w:rsid w:val="004D5E53"/>
    <w:rsid w:val="004E14D5"/>
    <w:rsid w:val="004E63F1"/>
    <w:rsid w:val="004E6F98"/>
    <w:rsid w:val="004F234B"/>
    <w:rsid w:val="004F3365"/>
    <w:rsid w:val="00500EC1"/>
    <w:rsid w:val="005019FF"/>
    <w:rsid w:val="00520D98"/>
    <w:rsid w:val="00526B62"/>
    <w:rsid w:val="00543A24"/>
    <w:rsid w:val="00544C3C"/>
    <w:rsid w:val="00545040"/>
    <w:rsid w:val="005456D0"/>
    <w:rsid w:val="00547F85"/>
    <w:rsid w:val="00552204"/>
    <w:rsid w:val="005549E5"/>
    <w:rsid w:val="00582293"/>
    <w:rsid w:val="00585701"/>
    <w:rsid w:val="00591976"/>
    <w:rsid w:val="00591C84"/>
    <w:rsid w:val="00591EA4"/>
    <w:rsid w:val="005948A8"/>
    <w:rsid w:val="005B2D91"/>
    <w:rsid w:val="005B5E3E"/>
    <w:rsid w:val="005C1D8A"/>
    <w:rsid w:val="005C4806"/>
    <w:rsid w:val="005C6E61"/>
    <w:rsid w:val="005D1407"/>
    <w:rsid w:val="005D3CF9"/>
    <w:rsid w:val="005D3DF7"/>
    <w:rsid w:val="005E2B72"/>
    <w:rsid w:val="005F633C"/>
    <w:rsid w:val="0060088A"/>
    <w:rsid w:val="006054BF"/>
    <w:rsid w:val="00607485"/>
    <w:rsid w:val="00615718"/>
    <w:rsid w:val="00625A66"/>
    <w:rsid w:val="00632DA4"/>
    <w:rsid w:val="00647F65"/>
    <w:rsid w:val="00652DE5"/>
    <w:rsid w:val="00653776"/>
    <w:rsid w:val="0065714B"/>
    <w:rsid w:val="0066228C"/>
    <w:rsid w:val="00662E00"/>
    <w:rsid w:val="00666D8C"/>
    <w:rsid w:val="00676821"/>
    <w:rsid w:val="006828CD"/>
    <w:rsid w:val="006919BC"/>
    <w:rsid w:val="00696859"/>
    <w:rsid w:val="006A463B"/>
    <w:rsid w:val="006B31EA"/>
    <w:rsid w:val="006B4367"/>
    <w:rsid w:val="006D1949"/>
    <w:rsid w:val="006E003E"/>
    <w:rsid w:val="006E51B4"/>
    <w:rsid w:val="006F3433"/>
    <w:rsid w:val="006F4EA0"/>
    <w:rsid w:val="006F536F"/>
    <w:rsid w:val="00705159"/>
    <w:rsid w:val="0070525F"/>
    <w:rsid w:val="0071233A"/>
    <w:rsid w:val="007147B0"/>
    <w:rsid w:val="00716D74"/>
    <w:rsid w:val="007234DA"/>
    <w:rsid w:val="007243C5"/>
    <w:rsid w:val="0073446A"/>
    <w:rsid w:val="00734D8E"/>
    <w:rsid w:val="0073580B"/>
    <w:rsid w:val="00736C05"/>
    <w:rsid w:val="00737EC1"/>
    <w:rsid w:val="00740230"/>
    <w:rsid w:val="00746CE8"/>
    <w:rsid w:val="00752961"/>
    <w:rsid w:val="0075321D"/>
    <w:rsid w:val="00753797"/>
    <w:rsid w:val="00754136"/>
    <w:rsid w:val="00757110"/>
    <w:rsid w:val="007575C0"/>
    <w:rsid w:val="00760A98"/>
    <w:rsid w:val="00761A63"/>
    <w:rsid w:val="00761ACE"/>
    <w:rsid w:val="0076203B"/>
    <w:rsid w:val="00766154"/>
    <w:rsid w:val="00775CA0"/>
    <w:rsid w:val="0077693F"/>
    <w:rsid w:val="00784FDD"/>
    <w:rsid w:val="00785AFF"/>
    <w:rsid w:val="007A1D1E"/>
    <w:rsid w:val="007B5D3C"/>
    <w:rsid w:val="007D04C6"/>
    <w:rsid w:val="007D0660"/>
    <w:rsid w:val="007F6481"/>
    <w:rsid w:val="007F7E7F"/>
    <w:rsid w:val="00801F5A"/>
    <w:rsid w:val="00805CAD"/>
    <w:rsid w:val="00822B53"/>
    <w:rsid w:val="00826BC4"/>
    <w:rsid w:val="008345F2"/>
    <w:rsid w:val="008369EE"/>
    <w:rsid w:val="0084006C"/>
    <w:rsid w:val="00841302"/>
    <w:rsid w:val="00843274"/>
    <w:rsid w:val="00843E06"/>
    <w:rsid w:val="0084440D"/>
    <w:rsid w:val="008458EE"/>
    <w:rsid w:val="008465B7"/>
    <w:rsid w:val="00851397"/>
    <w:rsid w:val="00851AE8"/>
    <w:rsid w:val="008524B1"/>
    <w:rsid w:val="00857B58"/>
    <w:rsid w:val="008719D7"/>
    <w:rsid w:val="008737A4"/>
    <w:rsid w:val="00875872"/>
    <w:rsid w:val="008820D0"/>
    <w:rsid w:val="00884ACA"/>
    <w:rsid w:val="00886F53"/>
    <w:rsid w:val="008A580A"/>
    <w:rsid w:val="008A6A86"/>
    <w:rsid w:val="008C0724"/>
    <w:rsid w:val="008F75F1"/>
    <w:rsid w:val="009032D0"/>
    <w:rsid w:val="00903CEE"/>
    <w:rsid w:val="00930862"/>
    <w:rsid w:val="00933B05"/>
    <w:rsid w:val="00934340"/>
    <w:rsid w:val="00943E1F"/>
    <w:rsid w:val="00953B03"/>
    <w:rsid w:val="00970FCD"/>
    <w:rsid w:val="0097163C"/>
    <w:rsid w:val="00972618"/>
    <w:rsid w:val="009734B5"/>
    <w:rsid w:val="00974417"/>
    <w:rsid w:val="0097606E"/>
    <w:rsid w:val="009776D0"/>
    <w:rsid w:val="00992732"/>
    <w:rsid w:val="0099630D"/>
    <w:rsid w:val="0099713E"/>
    <w:rsid w:val="009B3D68"/>
    <w:rsid w:val="009C1610"/>
    <w:rsid w:val="009C476B"/>
    <w:rsid w:val="009D2842"/>
    <w:rsid w:val="009D521D"/>
    <w:rsid w:val="009D7529"/>
    <w:rsid w:val="009E0D9A"/>
    <w:rsid w:val="009E1FA7"/>
    <w:rsid w:val="009E5C14"/>
    <w:rsid w:val="009F4EAD"/>
    <w:rsid w:val="009F6D0E"/>
    <w:rsid w:val="009F7077"/>
    <w:rsid w:val="00A111ED"/>
    <w:rsid w:val="00A14489"/>
    <w:rsid w:val="00A4264A"/>
    <w:rsid w:val="00A600AD"/>
    <w:rsid w:val="00A640BD"/>
    <w:rsid w:val="00A66A93"/>
    <w:rsid w:val="00A7108F"/>
    <w:rsid w:val="00A71A38"/>
    <w:rsid w:val="00A83DF3"/>
    <w:rsid w:val="00A968B2"/>
    <w:rsid w:val="00AB1609"/>
    <w:rsid w:val="00AB2140"/>
    <w:rsid w:val="00AD05A9"/>
    <w:rsid w:val="00AD405F"/>
    <w:rsid w:val="00AE2C6A"/>
    <w:rsid w:val="00AE3885"/>
    <w:rsid w:val="00AE6C94"/>
    <w:rsid w:val="00B10E03"/>
    <w:rsid w:val="00B12B12"/>
    <w:rsid w:val="00B16E27"/>
    <w:rsid w:val="00B215F9"/>
    <w:rsid w:val="00B2254D"/>
    <w:rsid w:val="00B4785C"/>
    <w:rsid w:val="00B515BE"/>
    <w:rsid w:val="00B51D0E"/>
    <w:rsid w:val="00B6040F"/>
    <w:rsid w:val="00B82D17"/>
    <w:rsid w:val="00B878A5"/>
    <w:rsid w:val="00B9138E"/>
    <w:rsid w:val="00B94288"/>
    <w:rsid w:val="00BB4E72"/>
    <w:rsid w:val="00BC3392"/>
    <w:rsid w:val="00BE53AB"/>
    <w:rsid w:val="00BE59AB"/>
    <w:rsid w:val="00BF2208"/>
    <w:rsid w:val="00BF6012"/>
    <w:rsid w:val="00BF7AA2"/>
    <w:rsid w:val="00C017D2"/>
    <w:rsid w:val="00C0524D"/>
    <w:rsid w:val="00C06A08"/>
    <w:rsid w:val="00C14065"/>
    <w:rsid w:val="00C22C25"/>
    <w:rsid w:val="00C24EDC"/>
    <w:rsid w:val="00C43AEE"/>
    <w:rsid w:val="00C52ABE"/>
    <w:rsid w:val="00C55936"/>
    <w:rsid w:val="00C57777"/>
    <w:rsid w:val="00C6264B"/>
    <w:rsid w:val="00C66818"/>
    <w:rsid w:val="00C6786F"/>
    <w:rsid w:val="00C811B9"/>
    <w:rsid w:val="00C82180"/>
    <w:rsid w:val="00C826A6"/>
    <w:rsid w:val="00C91734"/>
    <w:rsid w:val="00C94A2A"/>
    <w:rsid w:val="00C96812"/>
    <w:rsid w:val="00CA1ADA"/>
    <w:rsid w:val="00CA2BE4"/>
    <w:rsid w:val="00CB6D9B"/>
    <w:rsid w:val="00CC7FD1"/>
    <w:rsid w:val="00CD2EB6"/>
    <w:rsid w:val="00CE1035"/>
    <w:rsid w:val="00CE5876"/>
    <w:rsid w:val="00CF1454"/>
    <w:rsid w:val="00D0176D"/>
    <w:rsid w:val="00D03CBA"/>
    <w:rsid w:val="00D05568"/>
    <w:rsid w:val="00D13EC8"/>
    <w:rsid w:val="00D25A56"/>
    <w:rsid w:val="00D37C34"/>
    <w:rsid w:val="00D4305D"/>
    <w:rsid w:val="00D52BAC"/>
    <w:rsid w:val="00D644F5"/>
    <w:rsid w:val="00D654C5"/>
    <w:rsid w:val="00D76FC9"/>
    <w:rsid w:val="00D8249E"/>
    <w:rsid w:val="00D84624"/>
    <w:rsid w:val="00D84780"/>
    <w:rsid w:val="00D926CB"/>
    <w:rsid w:val="00D953B1"/>
    <w:rsid w:val="00D97356"/>
    <w:rsid w:val="00DA01DA"/>
    <w:rsid w:val="00DA0B36"/>
    <w:rsid w:val="00DA0D52"/>
    <w:rsid w:val="00DA5FCF"/>
    <w:rsid w:val="00DB009D"/>
    <w:rsid w:val="00DC3FA5"/>
    <w:rsid w:val="00DD221E"/>
    <w:rsid w:val="00DD34EE"/>
    <w:rsid w:val="00DD542C"/>
    <w:rsid w:val="00DD5D18"/>
    <w:rsid w:val="00DE7FF0"/>
    <w:rsid w:val="00DF2CA3"/>
    <w:rsid w:val="00DF403E"/>
    <w:rsid w:val="00DF41F2"/>
    <w:rsid w:val="00E07E39"/>
    <w:rsid w:val="00E103CE"/>
    <w:rsid w:val="00E1207D"/>
    <w:rsid w:val="00E13801"/>
    <w:rsid w:val="00E15EC2"/>
    <w:rsid w:val="00E270E3"/>
    <w:rsid w:val="00E348E1"/>
    <w:rsid w:val="00E37ECA"/>
    <w:rsid w:val="00E4626F"/>
    <w:rsid w:val="00E544D9"/>
    <w:rsid w:val="00E57815"/>
    <w:rsid w:val="00E57A44"/>
    <w:rsid w:val="00E57B76"/>
    <w:rsid w:val="00E629EE"/>
    <w:rsid w:val="00E6422B"/>
    <w:rsid w:val="00E87CCB"/>
    <w:rsid w:val="00E9109E"/>
    <w:rsid w:val="00E92AD5"/>
    <w:rsid w:val="00E93AA0"/>
    <w:rsid w:val="00EA3968"/>
    <w:rsid w:val="00EA3FB6"/>
    <w:rsid w:val="00EC11EE"/>
    <w:rsid w:val="00EC4DE1"/>
    <w:rsid w:val="00EC7DF8"/>
    <w:rsid w:val="00ED043F"/>
    <w:rsid w:val="00ED27E5"/>
    <w:rsid w:val="00ED3D47"/>
    <w:rsid w:val="00EE4EC4"/>
    <w:rsid w:val="00EE60AA"/>
    <w:rsid w:val="00EF6DA8"/>
    <w:rsid w:val="00F35233"/>
    <w:rsid w:val="00F461C1"/>
    <w:rsid w:val="00F51472"/>
    <w:rsid w:val="00F5172A"/>
    <w:rsid w:val="00F618D1"/>
    <w:rsid w:val="00F80344"/>
    <w:rsid w:val="00F8258D"/>
    <w:rsid w:val="00F82CE9"/>
    <w:rsid w:val="00F8440C"/>
    <w:rsid w:val="00F924B8"/>
    <w:rsid w:val="00F9273F"/>
    <w:rsid w:val="00F97643"/>
    <w:rsid w:val="00FA0194"/>
    <w:rsid w:val="00FA2E11"/>
    <w:rsid w:val="00FA408F"/>
    <w:rsid w:val="00FB0AEA"/>
    <w:rsid w:val="00FB2038"/>
    <w:rsid w:val="00FB69AB"/>
    <w:rsid w:val="00FC74AB"/>
    <w:rsid w:val="00FD1C95"/>
    <w:rsid w:val="00FE530D"/>
    <w:rsid w:val="00FE6547"/>
    <w:rsid w:val="00FF1377"/>
    <w:rsid w:val="00FF229A"/>
    <w:rsid w:val="00FF4A1E"/>
    <w:rsid w:val="00FF7539"/>
    <w:rsid w:val="7E99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qFormat="1"/>
    <w:lsdException w:name="footer" w:semiHidden="0" w:qFormat="1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nhideWhenUsed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3C7A96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3C7A96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3C7A9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C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C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locked/>
    <w:rsid w:val="003C7A96"/>
    <w:rPr>
      <w:b/>
      <w:bCs/>
    </w:rPr>
  </w:style>
  <w:style w:type="character" w:styleId="a9">
    <w:name w:val="page number"/>
    <w:basedOn w:val="a0"/>
    <w:uiPriority w:val="99"/>
    <w:semiHidden/>
    <w:unhideWhenUsed/>
    <w:rsid w:val="003C7A96"/>
  </w:style>
  <w:style w:type="character" w:styleId="aa">
    <w:name w:val="Hyperlink"/>
    <w:basedOn w:val="a0"/>
    <w:uiPriority w:val="99"/>
    <w:unhideWhenUsed/>
    <w:rsid w:val="003C7A9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rsid w:val="003C7A96"/>
    <w:rPr>
      <w:rFonts w:cs="Times New Roman"/>
      <w:sz w:val="21"/>
      <w:szCs w:val="21"/>
    </w:rPr>
  </w:style>
  <w:style w:type="paragraph" w:customStyle="1" w:styleId="1">
    <w:name w:val="正文1"/>
    <w:uiPriority w:val="99"/>
    <w:rsid w:val="003C7A96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Char0">
    <w:name w:val="批注文字 Char"/>
    <w:basedOn w:val="a0"/>
    <w:link w:val="a4"/>
    <w:uiPriority w:val="99"/>
    <w:semiHidden/>
    <w:locked/>
    <w:rsid w:val="003C7A96"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3C7A96"/>
    <w:rPr>
      <w:rFonts w:cs="Times New Roman"/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3C7A96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3C7A9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C7A96"/>
    <w:rPr>
      <w:sz w:val="18"/>
      <w:szCs w:val="18"/>
    </w:rPr>
  </w:style>
  <w:style w:type="paragraph" w:styleId="ac">
    <w:name w:val="List Paragraph"/>
    <w:basedOn w:val="a"/>
    <w:uiPriority w:val="34"/>
    <w:qFormat/>
    <w:rsid w:val="003C7A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65CA21B-1CF7-4B80-91C8-40BB8EF737C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535</Characters>
  <Application>Microsoft Office Word</Application>
  <DocSecurity>0</DocSecurity>
  <Lines>4</Lines>
  <Paragraphs>1</Paragraphs>
  <ScaleCrop>false</ScaleCrop>
  <Company>wzmc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微软用户</cp:lastModifiedBy>
  <cp:revision>5</cp:revision>
  <cp:lastPrinted>2018-06-01T10:23:00Z</cp:lastPrinted>
  <dcterms:created xsi:type="dcterms:W3CDTF">2018-05-30T12:21:00Z</dcterms:created>
  <dcterms:modified xsi:type="dcterms:W3CDTF">2018-06-01T10:24:00Z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http://www.zotero.org/styles/american-medical-association</vt:lpwstr>
  </property>
  <property fmtid="{D5CDD505-2E9C-101B-9397-08002B2CF9AE}" pid="24" name="Mendeley Unique User Id_1">
    <vt:lpwstr>edbe8e05-fb19-34d0-8965-27e716ae5663</vt:lpwstr>
  </property>
  <property fmtid="{D5CDD505-2E9C-101B-9397-08002B2CF9AE}" pid="25" name="KSOProductBuildVer">
    <vt:lpwstr>2052-10.1.0.7400</vt:lpwstr>
  </property>
</Properties>
</file>