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8F" w:rsidRPr="00E3268D" w:rsidRDefault="002D268F" w:rsidP="007A6B71">
      <w:pPr>
        <w:pStyle w:val="IIR01PaperID"/>
      </w:pPr>
      <w:r w:rsidRPr="00E3268D">
        <w:t>PAPER ID: XXX</w:t>
      </w:r>
      <w:r w:rsidR="000D3AF2" w:rsidRPr="00E3268D">
        <w:rPr>
          <w:color w:val="FF0000"/>
        </w:rPr>
        <w:t>[</w:t>
      </w:r>
      <w:r w:rsidR="000D3AF2">
        <w:rPr>
          <w:color w:val="FF0000"/>
        </w:rPr>
        <w:t>P</w:t>
      </w:r>
      <w:r w:rsidR="000D3AF2" w:rsidRPr="00E3268D">
        <w:rPr>
          <w:color w:val="FF0000"/>
        </w:rPr>
        <w:t xml:space="preserve">aper </w:t>
      </w:r>
      <w:r w:rsidR="000D3AF2">
        <w:rPr>
          <w:color w:val="FF0000"/>
        </w:rPr>
        <w:t>ID</w:t>
      </w:r>
      <w:r w:rsidR="000D3AF2" w:rsidRPr="00E3268D">
        <w:rPr>
          <w:color w:val="FF0000"/>
        </w:rPr>
        <w:t>]</w:t>
      </w:r>
    </w:p>
    <w:p w:rsidR="002D268F" w:rsidRPr="00E3268D" w:rsidRDefault="00631005" w:rsidP="002E1F9B">
      <w:pPr>
        <w:pStyle w:val="IIR02DOINumber"/>
      </w:pPr>
      <w:r w:rsidRPr="00E3268D">
        <w:t xml:space="preserve">DOI: </w:t>
      </w:r>
      <w:r w:rsidRPr="000826EF">
        <w:t>10.18462/iir.iccc.2018.XXXX</w:t>
      </w:r>
      <w:r w:rsidR="000D3AF2" w:rsidRPr="00E3268D">
        <w:rPr>
          <w:color w:val="FF0000"/>
        </w:rPr>
        <w:t>[</w:t>
      </w:r>
      <w:r w:rsidR="000D3AF2">
        <w:rPr>
          <w:color w:val="FF0000"/>
        </w:rPr>
        <w:t>DOI Number</w:t>
      </w:r>
      <w:r w:rsidR="000D3AF2" w:rsidRPr="00E3268D">
        <w:rPr>
          <w:color w:val="FF0000"/>
        </w:rPr>
        <w:t>]</w:t>
      </w:r>
    </w:p>
    <w:p w:rsidR="00B605CB" w:rsidRPr="00E3268D" w:rsidRDefault="00351CB6" w:rsidP="00A42135">
      <w:pPr>
        <w:pStyle w:val="IIR03PaperTitle"/>
      </w:pPr>
      <w:r w:rsidRPr="00351CB6">
        <w:t xml:space="preserve">A </w:t>
      </w:r>
      <w:r w:rsidR="004E5A7F">
        <w:t>template</w:t>
      </w:r>
      <w:r w:rsidRPr="00351CB6">
        <w:t xml:space="preserve"> for manuscript</w:t>
      </w:r>
      <w:r w:rsidR="00A42135">
        <w:t>s</w:t>
      </w:r>
      <w:r w:rsidRPr="00351CB6">
        <w:t xml:space="preserve"> submitted to the </w:t>
      </w:r>
      <w:r w:rsidR="002307C1">
        <w:rPr>
          <w:rFonts w:eastAsiaTheme="minorEastAsia" w:hint="eastAsia"/>
          <w:lang w:eastAsia="zh-CN"/>
        </w:rPr>
        <w:t>5</w:t>
      </w:r>
      <w:r w:rsidRPr="00351CB6">
        <w:rPr>
          <w:vertAlign w:val="superscript"/>
        </w:rPr>
        <w:t>th</w:t>
      </w:r>
      <w:r>
        <w:t>II</w:t>
      </w:r>
      <w:bookmarkStart w:id="0" w:name="_GoBack"/>
      <w:bookmarkEnd w:id="0"/>
      <w:r>
        <w:t>R</w:t>
      </w:r>
      <w:r w:rsidR="00A42135">
        <w:br/>
      </w:r>
      <w:r>
        <w:t xml:space="preserve">conference on </w:t>
      </w:r>
      <w:r w:rsidR="002307C1" w:rsidRPr="002307C1">
        <w:t xml:space="preserve">Sustainability and the Cold Chain </w:t>
      </w:r>
      <w:r w:rsidR="000D3AF2">
        <w:rPr>
          <w:color w:val="FF0000"/>
        </w:rPr>
        <w:t>[Paper T</w:t>
      </w:r>
      <w:r w:rsidR="000D3AF2" w:rsidRPr="00E3268D">
        <w:rPr>
          <w:color w:val="FF0000"/>
        </w:rPr>
        <w:t>itle]</w:t>
      </w:r>
    </w:p>
    <w:p w:rsidR="00B605CB" w:rsidRPr="00351CB6" w:rsidRDefault="00B605CB" w:rsidP="00351CB6">
      <w:pPr>
        <w:pStyle w:val="IIR04AuthorName"/>
        <w:rPr>
          <w:color w:val="FF0000"/>
        </w:rPr>
      </w:pPr>
      <w:r w:rsidRPr="00351CB6">
        <w:t>F</w:t>
      </w:r>
      <w:r w:rsidR="00D13C9B" w:rsidRPr="00351CB6">
        <w:t>irstN</w:t>
      </w:r>
      <w:r w:rsidRPr="00351CB6">
        <w:t>ame</w:t>
      </w:r>
      <w:r w:rsidR="006A6705">
        <w:t>SURN</w:t>
      </w:r>
      <w:r w:rsidR="006A6705" w:rsidRPr="00351CB6">
        <w:t>AME</w:t>
      </w:r>
      <w:r w:rsidRPr="00351CB6">
        <w:rPr>
          <w:rStyle w:val="IIR04Superscript"/>
        </w:rPr>
        <w:t>(a)</w:t>
      </w:r>
      <w:r w:rsidRPr="00351CB6">
        <w:t>, Smith</w:t>
      </w:r>
      <w:r w:rsidR="00351CB6" w:rsidRPr="00351CB6">
        <w:t xml:space="preserve">K. </w:t>
      </w:r>
      <w:r w:rsidR="006A6705" w:rsidRPr="00351CB6">
        <w:t>ANTON</w:t>
      </w:r>
      <w:r w:rsidRPr="00351CB6">
        <w:rPr>
          <w:rStyle w:val="IIR04Superscript"/>
        </w:rPr>
        <w:t>(a)</w:t>
      </w:r>
      <w:r w:rsidRPr="00351CB6">
        <w:t>, Jones</w:t>
      </w:r>
      <w:r w:rsidR="006A6705" w:rsidRPr="00351CB6">
        <w:t>BERNARD</w:t>
      </w:r>
      <w:r w:rsidR="006A6705" w:rsidRPr="00351CB6">
        <w:rPr>
          <w:rStyle w:val="IIR04Superscript"/>
        </w:rPr>
        <w:t>(</w:t>
      </w:r>
      <w:r w:rsidRPr="00351CB6">
        <w:rPr>
          <w:rStyle w:val="IIR04Superscript"/>
        </w:rPr>
        <w:t>b)</w:t>
      </w:r>
      <w:r w:rsidR="000D3AF2" w:rsidRPr="000D3AF2">
        <w:rPr>
          <w:color w:val="FF0000"/>
        </w:rPr>
        <w:t>[Author Name]</w:t>
      </w:r>
    </w:p>
    <w:p w:rsidR="00B605CB" w:rsidRPr="00E3268D" w:rsidRDefault="00B605CB" w:rsidP="00B605CB">
      <w:pPr>
        <w:pStyle w:val="IIR05InstitutionAffiliations"/>
      </w:pPr>
      <w:r w:rsidRPr="00B05F2A">
        <w:rPr>
          <w:rStyle w:val="IIR04Superscript"/>
        </w:rPr>
        <w:t xml:space="preserve">(a) </w:t>
      </w:r>
      <w:r w:rsidRPr="00E3268D">
        <w:t>Organization 1</w:t>
      </w:r>
      <w:r w:rsidR="000D3AF2">
        <w:rPr>
          <w:color w:val="FF0000"/>
        </w:rPr>
        <w:t>[Institution Affiliations</w:t>
      </w:r>
      <w:r w:rsidR="000D3AF2" w:rsidRPr="00E3268D">
        <w:rPr>
          <w:color w:val="FF0000"/>
        </w:rPr>
        <w:t>]</w:t>
      </w:r>
      <w:r w:rsidRPr="00E3268D">
        <w:br/>
        <w:t xml:space="preserve">City, Zip code, Country, </w:t>
      </w:r>
      <w:hyperlink r:id="rId8" w:history="1">
        <w:r w:rsidRPr="00E3268D">
          <w:rPr>
            <w:u w:val="single"/>
          </w:rPr>
          <w:t>e-mail</w:t>
        </w:r>
      </w:hyperlink>
      <w:r w:rsidR="000D3AF2">
        <w:rPr>
          <w:color w:val="FF0000"/>
        </w:rPr>
        <w:t>[Institution Affiliations</w:t>
      </w:r>
      <w:r w:rsidR="000D3AF2" w:rsidRPr="00E3268D">
        <w:rPr>
          <w:color w:val="FF0000"/>
        </w:rPr>
        <w:t>]</w:t>
      </w:r>
      <w:r w:rsidRPr="00E3268D">
        <w:br/>
      </w:r>
      <w:r w:rsidRPr="00B05F2A">
        <w:rPr>
          <w:rStyle w:val="IIR04Superscript"/>
        </w:rPr>
        <w:t>(b</w:t>
      </w:r>
      <w:r w:rsidRPr="00E3268D">
        <w:rPr>
          <w:vertAlign w:val="superscript"/>
        </w:rPr>
        <w:t>)</w:t>
      </w:r>
      <w:r w:rsidR="00156A36">
        <w:t>Organization 2</w:t>
      </w:r>
      <w:r w:rsidRPr="00E3268D">
        <w:br/>
        <w:t xml:space="preserve">City, Zip code, Country, </w:t>
      </w:r>
      <w:hyperlink r:id="rId9" w:history="1">
        <w:r w:rsidRPr="00E3268D">
          <w:rPr>
            <w:u w:val="single"/>
          </w:rPr>
          <w:t>e-mail</w:t>
        </w:r>
      </w:hyperlink>
    </w:p>
    <w:p w:rsidR="00B605CB" w:rsidRPr="00024CD1" w:rsidRDefault="00B605CB" w:rsidP="00D347EF">
      <w:pPr>
        <w:pStyle w:val="IIR06AbstractTitle"/>
      </w:pPr>
      <w:r w:rsidRPr="00024CD1">
        <w:t xml:space="preserve">ABSTRACT </w:t>
      </w:r>
      <w:r w:rsidR="000D3AF2" w:rsidRPr="00CB0F3A">
        <w:rPr>
          <w:color w:val="FF0000"/>
        </w:rPr>
        <w:t>[A</w:t>
      </w:r>
      <w:r w:rsidR="000D3AF2" w:rsidRPr="00CB0F3A">
        <w:rPr>
          <w:caps w:val="0"/>
          <w:color w:val="FF0000"/>
        </w:rPr>
        <w:t>bstract</w:t>
      </w:r>
      <w:r w:rsidR="000D3AF2" w:rsidRPr="00CB0F3A">
        <w:rPr>
          <w:color w:val="FF0000"/>
        </w:rPr>
        <w:t xml:space="preserve"> T</w:t>
      </w:r>
      <w:r w:rsidR="000D3AF2" w:rsidRPr="00CB0F3A">
        <w:rPr>
          <w:caps w:val="0"/>
          <w:color w:val="FF0000"/>
        </w:rPr>
        <w:t>itle</w:t>
      </w:r>
      <w:r w:rsidR="000D3AF2" w:rsidRPr="00CB0F3A">
        <w:rPr>
          <w:color w:val="FF0000"/>
        </w:rPr>
        <w:t>]</w:t>
      </w:r>
    </w:p>
    <w:p w:rsidR="00B605CB" w:rsidRPr="00E3268D" w:rsidRDefault="001749E0" w:rsidP="00A113BA">
      <w:pPr>
        <w:pStyle w:val="IIR07AbstractMainText"/>
      </w:pPr>
      <w:r w:rsidRPr="00077B2E">
        <w:t>This example paper describes the format for papers</w:t>
      </w:r>
      <w:r>
        <w:t>.</w:t>
      </w:r>
      <w:r w:rsidRPr="00077B2E">
        <w:t xml:space="preserve"> The abstract should be no longer than 150 words. It should state clearly the objective of the work, give a concise and factual description of the contents, and present the important conclusions</w:t>
      </w:r>
      <w:r>
        <w:t>. This abstract will be published in the Programme &amp;Book of Abstracts</w:t>
      </w:r>
      <w:r w:rsidR="00B605CB" w:rsidRPr="00E3268D">
        <w:t>.</w:t>
      </w:r>
    </w:p>
    <w:p w:rsidR="000D3AF2" w:rsidRPr="00E3268D" w:rsidRDefault="00B605CB" w:rsidP="000D3AF2">
      <w:pPr>
        <w:pStyle w:val="IIR08AbstractKeywords"/>
      </w:pPr>
      <w:r w:rsidRPr="00E3268D">
        <w:t>Keywords: Refrigeration, Carbon Dioxide, Compressors, COP, Evaporators, Energy Efficiency</w:t>
      </w:r>
      <w:r w:rsidR="00A113BA">
        <w:t>.</w:t>
      </w:r>
      <w:r w:rsidR="000D3AF2" w:rsidRPr="00E3268D">
        <w:rPr>
          <w:color w:val="FF0000"/>
        </w:rPr>
        <w:t>[</w:t>
      </w:r>
      <w:r w:rsidR="000D3AF2">
        <w:rPr>
          <w:color w:val="FF0000"/>
        </w:rPr>
        <w:t xml:space="preserve">Abstract </w:t>
      </w:r>
      <w:r w:rsidR="000D3AF2" w:rsidRPr="00DF68E3">
        <w:rPr>
          <w:color w:val="FF0000"/>
        </w:rPr>
        <w:t>Keywords</w:t>
      </w:r>
      <w:r w:rsidR="000D3AF2" w:rsidRPr="00E3268D">
        <w:rPr>
          <w:color w:val="FF0000"/>
        </w:rPr>
        <w:t>]</w:t>
      </w:r>
    </w:p>
    <w:sectPr w:rsidR="000D3AF2" w:rsidRPr="00E3268D" w:rsidSect="00F64BA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C1" w:rsidRDefault="006A17C1">
      <w:r>
        <w:separator/>
      </w:r>
    </w:p>
  </w:endnote>
  <w:endnote w:type="continuationSeparator" w:id="1">
    <w:p w:rsidR="006A17C1" w:rsidRDefault="006A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PS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2" w:rsidRPr="000814E0" w:rsidRDefault="000814E0" w:rsidP="00255363">
    <w:pPr>
      <w:pStyle w:val="a4"/>
      <w:rPr>
        <w:rFonts w:eastAsiaTheme="minorEastAsia"/>
        <w:sz w:val="20"/>
        <w:lang w:eastAsia="zh-CN"/>
      </w:rPr>
    </w:pPr>
    <w:r>
      <w:rPr>
        <w:rFonts w:asciiTheme="minorEastAsia" w:eastAsiaTheme="minorEastAsia" w:hAnsiTheme="minorEastAsia" w:hint="eastAsia"/>
        <w:sz w:val="20"/>
        <w:lang w:eastAsia="zh-CN"/>
      </w:rPr>
      <w:t>5</w:t>
    </w:r>
    <w:r w:rsidR="008B2007" w:rsidRPr="001E4729">
      <w:rPr>
        <w:sz w:val="20"/>
        <w:vertAlign w:val="superscript"/>
      </w:rPr>
      <w:t>th</w:t>
    </w:r>
    <w:r w:rsidR="008B2007" w:rsidRPr="001E4729">
      <w:rPr>
        <w:sz w:val="20"/>
      </w:rPr>
      <w:t xml:space="preserve"> IIR Conference on </w:t>
    </w:r>
    <w:r>
      <w:rPr>
        <w:spacing w:val="1"/>
        <w:sz w:val="20"/>
        <w:szCs w:val="20"/>
        <w:lang w:eastAsia="zh-CN"/>
      </w:rPr>
      <w:t>Sustainability and the Cold Chain</w:t>
    </w:r>
    <w:r w:rsidR="00C234E3" w:rsidRPr="001E4729">
      <w:rPr>
        <w:sz w:val="20"/>
      </w:rPr>
      <w:t>,</w:t>
    </w:r>
    <w:r>
      <w:rPr>
        <w:rFonts w:asciiTheme="minorEastAsia" w:eastAsiaTheme="minorEastAsia" w:hAnsiTheme="minorEastAsia" w:hint="eastAsia"/>
        <w:sz w:val="20"/>
        <w:lang w:eastAsia="zh-CN"/>
      </w:rPr>
      <w:t xml:space="preserve"> B</w:t>
    </w:r>
    <w:r w:rsidRPr="000814E0">
      <w:rPr>
        <w:rFonts w:hint="eastAsia"/>
        <w:spacing w:val="1"/>
        <w:sz w:val="20"/>
        <w:szCs w:val="20"/>
        <w:lang w:eastAsia="zh-CN"/>
      </w:rPr>
      <w:t>eijing</w:t>
    </w:r>
    <w:r w:rsidR="003E3EE6" w:rsidRPr="001E4729">
      <w:rPr>
        <w:sz w:val="20"/>
      </w:rPr>
      <w:t xml:space="preserve">, </w:t>
    </w:r>
    <w:r>
      <w:rPr>
        <w:rFonts w:eastAsiaTheme="minorEastAsia" w:hint="eastAsia"/>
        <w:sz w:val="20"/>
        <w:lang w:eastAsia="zh-CN"/>
      </w:rPr>
      <w:t>China</w:t>
    </w:r>
    <w:r w:rsidR="003E3EE6" w:rsidRPr="001E4729">
      <w:rPr>
        <w:sz w:val="20"/>
      </w:rPr>
      <w:t xml:space="preserve">, </w:t>
    </w:r>
    <w:r>
      <w:rPr>
        <w:rFonts w:eastAsiaTheme="minorEastAsia" w:hint="eastAsia"/>
        <w:sz w:val="20"/>
        <w:lang w:eastAsia="zh-CN"/>
      </w:rPr>
      <w:t>2018</w:t>
    </w:r>
  </w:p>
  <w:p w:rsidR="00DB185A" w:rsidRPr="00255363" w:rsidRDefault="00905D0F" w:rsidP="00255363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8196" type="#_x0000_t202" style="position:absolute;left:0;text-align:left;margin-left:25.8pt;margin-top:784.35pt;width:7in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" stroked="f">
          <v:textbox>
            <w:txbxContent>
              <w:p w:rsidR="00C234E3" w:rsidRPr="00AA303A" w:rsidRDefault="00C234E3" w:rsidP="00C234E3">
                <w:pPr>
                  <w:jc w:val="center"/>
                  <w:rPr>
                    <w:szCs w:val="20"/>
                  </w:rPr>
                </w:pPr>
                <w:r w:rsidRPr="00AA303A">
                  <w:rPr>
                    <w:szCs w:val="20"/>
                  </w:rPr>
                  <w:t xml:space="preserve">Name of the IIR Conference, Location, Year </w:t>
                </w:r>
              </w:p>
              <w:p w:rsidR="00C234E3" w:rsidRDefault="00C234E3" w:rsidP="00C234E3"/>
              <w:p w:rsidR="00C234E3" w:rsidRPr="00AA303A" w:rsidRDefault="00C234E3" w:rsidP="00C234E3">
                <w:pPr>
                  <w:jc w:val="center"/>
                  <w:rPr>
                    <w:szCs w:val="20"/>
                  </w:rPr>
                </w:pPr>
                <w:r w:rsidRPr="00AA303A">
                  <w:rPr>
                    <w:szCs w:val="20"/>
                  </w:rPr>
                  <w:t xml:space="preserve">Name of the IIR Conference, Location, Year </w:t>
                </w:r>
              </w:p>
            </w:txbxContent>
          </v:textbox>
        </v:shape>
      </w:pict>
    </w:r>
    <w:r>
      <w:rPr>
        <w:noProof/>
        <w:lang w:val="en-US"/>
      </w:rPr>
      <w:pict>
        <v:shape id="Textové pole 8" o:spid="_x0000_s8195" type="#_x0000_t202" style="position:absolute;left:0;text-align:left;margin-left:25.8pt;margin-top:784.35pt;width:7in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7Biw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" stroked="f">
          <v:textbox>
            <w:txbxContent>
              <w:p w:rsidR="00C234E3" w:rsidRPr="00AA303A" w:rsidRDefault="00C234E3" w:rsidP="00C234E3">
                <w:pPr>
                  <w:jc w:val="center"/>
                  <w:rPr>
                    <w:szCs w:val="20"/>
                  </w:rPr>
                </w:pPr>
                <w:r w:rsidRPr="00AA303A">
                  <w:rPr>
                    <w:szCs w:val="20"/>
                  </w:rPr>
                  <w:t xml:space="preserve">Name of the IIR Conference, Location, Year </w:t>
                </w:r>
              </w:p>
              <w:p w:rsidR="00C234E3" w:rsidRDefault="00C234E3" w:rsidP="00C234E3"/>
              <w:p w:rsidR="00C234E3" w:rsidRPr="00AA303A" w:rsidRDefault="00C234E3" w:rsidP="00C234E3">
                <w:pPr>
                  <w:jc w:val="center"/>
                  <w:rPr>
                    <w:szCs w:val="20"/>
                  </w:rPr>
                </w:pPr>
                <w:r w:rsidRPr="00AA303A">
                  <w:rPr>
                    <w:szCs w:val="20"/>
                  </w:rPr>
                  <w:t xml:space="preserve">Name of the IIR Conference, Location, Year 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9B" w:rsidRDefault="006A17C1" w:rsidP="007E4265"/>
  <w:p w:rsidR="00D90105" w:rsidRPr="00BA1421" w:rsidRDefault="002D268F" w:rsidP="002D268F">
    <w:pPr>
      <w:tabs>
        <w:tab w:val="left" w:pos="0"/>
      </w:tabs>
      <w:ind w:left="720" w:hanging="360"/>
      <w:jc w:val="center"/>
    </w:pPr>
    <w:r>
      <w:rPr>
        <w:rFonts w:eastAsia="Times New Roman"/>
        <w:sz w:val="20"/>
        <w:szCs w:val="20"/>
      </w:rPr>
      <w:t>The 14</w:t>
    </w:r>
    <w:r w:rsidRPr="00F966C6">
      <w:rPr>
        <w:rFonts w:eastAsia="Times New Roman"/>
        <w:sz w:val="20"/>
        <w:szCs w:val="20"/>
        <w:vertAlign w:val="superscript"/>
      </w:rPr>
      <w:t>th</w:t>
    </w:r>
    <w:r>
      <w:rPr>
        <w:rFonts w:eastAsia="Times New Roman"/>
        <w:sz w:val="20"/>
        <w:szCs w:val="20"/>
      </w:rPr>
      <w:t xml:space="preserve"> CRYOGENICS 2017 International IIR Conference, Dresden, Germany</w:t>
    </w:r>
    <w:r w:rsidR="00905D0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8194" type="#_x0000_t202" style="position:absolute;left:0;text-align:left;margin-left:25.8pt;margin-top:784.35pt;width:7in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" stroked="f">
          <v:textbox>
            <w:txbxContent>
              <w:p w:rsidR="00FC2515" w:rsidRPr="00AA303A" w:rsidRDefault="00B605CB" w:rsidP="00FC2515">
                <w:pPr>
                  <w:jc w:val="center"/>
                  <w:rPr>
                    <w:szCs w:val="20"/>
                  </w:rPr>
                </w:pPr>
                <w:r w:rsidRPr="00AA303A">
                  <w:rPr>
                    <w:szCs w:val="20"/>
                  </w:rPr>
                  <w:t xml:space="preserve">Name of the IIR Conference, Location, Year </w:t>
                </w:r>
              </w:p>
              <w:p w:rsidR="00FC2515" w:rsidRDefault="006A17C1"/>
              <w:p w:rsidR="00FC2515" w:rsidRPr="00AA303A" w:rsidRDefault="00B605CB" w:rsidP="00FC2515">
                <w:pPr>
                  <w:jc w:val="center"/>
                  <w:rPr>
                    <w:szCs w:val="20"/>
                  </w:rPr>
                </w:pPr>
                <w:r w:rsidRPr="00AA303A">
                  <w:rPr>
                    <w:szCs w:val="20"/>
                  </w:rPr>
                  <w:t xml:space="preserve">Name of the IIR Conference, Location, Year </w:t>
                </w:r>
              </w:p>
            </w:txbxContent>
          </v:textbox>
        </v:shape>
      </w:pict>
    </w:r>
    <w:r w:rsidR="00905D0F">
      <w:rPr>
        <w:noProof/>
        <w:lang w:val="en-US"/>
      </w:rPr>
      <w:pict>
        <v:shape id="Textové pole 7" o:spid="_x0000_s8193" type="#_x0000_t202" style="position:absolute;left:0;text-align:left;margin-left:25.8pt;margin-top:784.35pt;width:7in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" stroked="f">
          <v:textbox>
            <w:txbxContent>
              <w:p w:rsidR="00FC2515" w:rsidRPr="00AA303A" w:rsidRDefault="00B605CB" w:rsidP="00FC2515">
                <w:pPr>
                  <w:jc w:val="center"/>
                  <w:rPr>
                    <w:szCs w:val="20"/>
                  </w:rPr>
                </w:pPr>
                <w:r w:rsidRPr="00AA303A">
                  <w:rPr>
                    <w:szCs w:val="20"/>
                  </w:rPr>
                  <w:t xml:space="preserve">Name of the IIR Conference, Location, Year </w:t>
                </w:r>
              </w:p>
              <w:p w:rsidR="00FC2515" w:rsidRDefault="006A17C1"/>
              <w:p w:rsidR="00FC2515" w:rsidRPr="00AA303A" w:rsidRDefault="00B605CB" w:rsidP="00FC2515">
                <w:pPr>
                  <w:jc w:val="center"/>
                  <w:rPr>
                    <w:szCs w:val="20"/>
                  </w:rPr>
                </w:pPr>
                <w:r w:rsidRPr="00AA303A">
                  <w:rPr>
                    <w:szCs w:val="20"/>
                  </w:rPr>
                  <w:t xml:space="preserve">Name of the IIR Conference, Location, Year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C1" w:rsidRDefault="006A17C1">
      <w:r>
        <w:separator/>
      </w:r>
    </w:p>
  </w:footnote>
  <w:footnote w:type="continuationSeparator" w:id="1">
    <w:p w:rsidR="006A17C1" w:rsidRDefault="006A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4A" w:rsidRPr="005B0A22" w:rsidRDefault="00DE294A" w:rsidP="00DE294A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C1" w:rsidRDefault="00B605CB" w:rsidP="005B0A22">
    <w:pPr>
      <w:pStyle w:val="a3"/>
    </w:pPr>
    <w:r>
      <w:tab/>
    </w:r>
    <w:r>
      <w:tab/>
    </w:r>
    <w:r>
      <w:tab/>
      <w:t>PAPER ID: XXXX</w:t>
    </w:r>
  </w:p>
  <w:p w:rsidR="00A832C1" w:rsidRPr="00F50D55" w:rsidRDefault="00B605CB" w:rsidP="005B0A22">
    <w:pPr>
      <w:pStyle w:val="a3"/>
    </w:pPr>
    <w:r>
      <w:tab/>
    </w:r>
    <w:r>
      <w:tab/>
    </w:r>
    <w:r>
      <w:tab/>
      <w:t xml:space="preserve">DOI: </w:t>
    </w:r>
    <w:r w:rsidRPr="009E06E1">
      <w:t>10.18462/iir.cryo.2017.XXXX</w:t>
    </w:r>
  </w:p>
  <w:p w:rsidR="00A832C1" w:rsidRDefault="006A17C1" w:rsidP="005B0A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24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2B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349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C62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2E9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E3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2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40D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E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984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C468B"/>
    <w:multiLevelType w:val="multilevel"/>
    <w:tmpl w:val="F5FAF95C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2C12B76"/>
    <w:multiLevelType w:val="multilevel"/>
    <w:tmpl w:val="5DAA9B38"/>
    <w:lvl w:ilvl="0">
      <w:start w:val="1"/>
      <w:numFmt w:val="decimal"/>
      <w:pStyle w:val="IIR09Level1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IR10Level2Heading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IIR21Level3Heading"/>
      <w:lvlText w:val="%1.%2.%3."/>
      <w:lvlJc w:val="left"/>
      <w:pPr>
        <w:ind w:left="851" w:hanging="851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6DA6DA2"/>
    <w:multiLevelType w:val="multilevel"/>
    <w:tmpl w:val="16F62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1BE361E"/>
    <w:multiLevelType w:val="hybridMultilevel"/>
    <w:tmpl w:val="CE88F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02158"/>
    <w:multiLevelType w:val="hybridMultilevel"/>
    <w:tmpl w:val="8EEC902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01E6A"/>
    <w:multiLevelType w:val="multilevel"/>
    <w:tmpl w:val="8EF6095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993" w:hanging="567"/>
      </w:pPr>
      <w:rPr>
        <w:rFonts w:ascii="Calibri" w:hAnsi="Calibri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3"/>
  </w:num>
  <w:num w:numId="18">
    <w:abstractNumId w:val="14"/>
  </w:num>
  <w:num w:numId="19">
    <w:abstractNumId w:val="11"/>
  </w:num>
  <w:num w:numId="20">
    <w:abstractNumId w:val="10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1021"/>
  <w:stylePaneSortMethod w:val="0000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F6D"/>
    <w:rsid w:val="00007FD8"/>
    <w:rsid w:val="00012603"/>
    <w:rsid w:val="00024CD1"/>
    <w:rsid w:val="00032261"/>
    <w:rsid w:val="00045C42"/>
    <w:rsid w:val="0007655C"/>
    <w:rsid w:val="000814E0"/>
    <w:rsid w:val="000901F5"/>
    <w:rsid w:val="000A02D3"/>
    <w:rsid w:val="000A66CB"/>
    <w:rsid w:val="000B474C"/>
    <w:rsid w:val="000D0049"/>
    <w:rsid w:val="000D3AF2"/>
    <w:rsid w:val="000F289C"/>
    <w:rsid w:val="00114DFE"/>
    <w:rsid w:val="00120A34"/>
    <w:rsid w:val="00156A36"/>
    <w:rsid w:val="0017005B"/>
    <w:rsid w:val="001749E0"/>
    <w:rsid w:val="001753F9"/>
    <w:rsid w:val="00183A3C"/>
    <w:rsid w:val="00184849"/>
    <w:rsid w:val="00190F67"/>
    <w:rsid w:val="001B27EA"/>
    <w:rsid w:val="001C7D01"/>
    <w:rsid w:val="001C7EC2"/>
    <w:rsid w:val="001D4286"/>
    <w:rsid w:val="001E4729"/>
    <w:rsid w:val="001E4D79"/>
    <w:rsid w:val="001F029B"/>
    <w:rsid w:val="001F4C52"/>
    <w:rsid w:val="002278BF"/>
    <w:rsid w:val="002307C1"/>
    <w:rsid w:val="00250191"/>
    <w:rsid w:val="00252DD4"/>
    <w:rsid w:val="00255363"/>
    <w:rsid w:val="0025693C"/>
    <w:rsid w:val="002B5665"/>
    <w:rsid w:val="002C138E"/>
    <w:rsid w:val="002D268F"/>
    <w:rsid w:val="002E1F9B"/>
    <w:rsid w:val="003426F6"/>
    <w:rsid w:val="00351CB6"/>
    <w:rsid w:val="00365FE2"/>
    <w:rsid w:val="0036709A"/>
    <w:rsid w:val="00396F03"/>
    <w:rsid w:val="003A7AD3"/>
    <w:rsid w:val="003D489A"/>
    <w:rsid w:val="003D69B4"/>
    <w:rsid w:val="003E3EE6"/>
    <w:rsid w:val="003E3FDD"/>
    <w:rsid w:val="003E518B"/>
    <w:rsid w:val="003F0B85"/>
    <w:rsid w:val="004144FD"/>
    <w:rsid w:val="00431D07"/>
    <w:rsid w:val="00444CC2"/>
    <w:rsid w:val="00486C93"/>
    <w:rsid w:val="004A4942"/>
    <w:rsid w:val="004B098D"/>
    <w:rsid w:val="004B4EAF"/>
    <w:rsid w:val="004C25C8"/>
    <w:rsid w:val="004D6365"/>
    <w:rsid w:val="004E5A7F"/>
    <w:rsid w:val="004F40E5"/>
    <w:rsid w:val="00504F0E"/>
    <w:rsid w:val="00510200"/>
    <w:rsid w:val="00544FE3"/>
    <w:rsid w:val="005517A2"/>
    <w:rsid w:val="0055458B"/>
    <w:rsid w:val="005A5112"/>
    <w:rsid w:val="005A7C9F"/>
    <w:rsid w:val="005B0A22"/>
    <w:rsid w:val="005C2D27"/>
    <w:rsid w:val="005D1F6D"/>
    <w:rsid w:val="005D7ED7"/>
    <w:rsid w:val="00617CF4"/>
    <w:rsid w:val="006261AE"/>
    <w:rsid w:val="00627BA3"/>
    <w:rsid w:val="00631005"/>
    <w:rsid w:val="006570C8"/>
    <w:rsid w:val="006678E7"/>
    <w:rsid w:val="006A17C1"/>
    <w:rsid w:val="006A6705"/>
    <w:rsid w:val="006B4614"/>
    <w:rsid w:val="006D122B"/>
    <w:rsid w:val="006D47C4"/>
    <w:rsid w:val="00714426"/>
    <w:rsid w:val="00725FE7"/>
    <w:rsid w:val="007430E7"/>
    <w:rsid w:val="00767CF5"/>
    <w:rsid w:val="0078218F"/>
    <w:rsid w:val="007A6B71"/>
    <w:rsid w:val="007B2F51"/>
    <w:rsid w:val="007C7CB8"/>
    <w:rsid w:val="00804517"/>
    <w:rsid w:val="00813416"/>
    <w:rsid w:val="00826DB1"/>
    <w:rsid w:val="008A6924"/>
    <w:rsid w:val="008B14BA"/>
    <w:rsid w:val="008B2007"/>
    <w:rsid w:val="008C6FA1"/>
    <w:rsid w:val="008D486F"/>
    <w:rsid w:val="008E050C"/>
    <w:rsid w:val="008F4606"/>
    <w:rsid w:val="00905D0F"/>
    <w:rsid w:val="0091064E"/>
    <w:rsid w:val="00921B28"/>
    <w:rsid w:val="00921BCD"/>
    <w:rsid w:val="00974B68"/>
    <w:rsid w:val="009A0239"/>
    <w:rsid w:val="009B6F8E"/>
    <w:rsid w:val="009C071E"/>
    <w:rsid w:val="009C151E"/>
    <w:rsid w:val="009C3B27"/>
    <w:rsid w:val="009E53F6"/>
    <w:rsid w:val="00A01BDE"/>
    <w:rsid w:val="00A048C3"/>
    <w:rsid w:val="00A113BA"/>
    <w:rsid w:val="00A30AD7"/>
    <w:rsid w:val="00A42135"/>
    <w:rsid w:val="00A460B3"/>
    <w:rsid w:val="00A6007A"/>
    <w:rsid w:val="00A74ADC"/>
    <w:rsid w:val="00AB500D"/>
    <w:rsid w:val="00AC3095"/>
    <w:rsid w:val="00AC64BA"/>
    <w:rsid w:val="00AC727F"/>
    <w:rsid w:val="00AD522A"/>
    <w:rsid w:val="00AD59C8"/>
    <w:rsid w:val="00AE5C7A"/>
    <w:rsid w:val="00AE782B"/>
    <w:rsid w:val="00AF6A33"/>
    <w:rsid w:val="00B03E8F"/>
    <w:rsid w:val="00B05F2A"/>
    <w:rsid w:val="00B10ECF"/>
    <w:rsid w:val="00B14678"/>
    <w:rsid w:val="00B147B1"/>
    <w:rsid w:val="00B41ADD"/>
    <w:rsid w:val="00B5301C"/>
    <w:rsid w:val="00B605CB"/>
    <w:rsid w:val="00B9033A"/>
    <w:rsid w:val="00BA7EC5"/>
    <w:rsid w:val="00BC1F20"/>
    <w:rsid w:val="00BD66C7"/>
    <w:rsid w:val="00BF3D60"/>
    <w:rsid w:val="00C03B58"/>
    <w:rsid w:val="00C22F41"/>
    <w:rsid w:val="00C234E3"/>
    <w:rsid w:val="00C23DF5"/>
    <w:rsid w:val="00C3460F"/>
    <w:rsid w:val="00C80BF6"/>
    <w:rsid w:val="00C947EC"/>
    <w:rsid w:val="00CA1884"/>
    <w:rsid w:val="00CA2701"/>
    <w:rsid w:val="00CA5D27"/>
    <w:rsid w:val="00CB0F3A"/>
    <w:rsid w:val="00CC1737"/>
    <w:rsid w:val="00CD1D1F"/>
    <w:rsid w:val="00CD5FA8"/>
    <w:rsid w:val="00D0230F"/>
    <w:rsid w:val="00D13C9B"/>
    <w:rsid w:val="00D14720"/>
    <w:rsid w:val="00D17F45"/>
    <w:rsid w:val="00D254BB"/>
    <w:rsid w:val="00D27515"/>
    <w:rsid w:val="00D347EF"/>
    <w:rsid w:val="00D4051F"/>
    <w:rsid w:val="00D5655F"/>
    <w:rsid w:val="00D70221"/>
    <w:rsid w:val="00D96782"/>
    <w:rsid w:val="00DA0AE7"/>
    <w:rsid w:val="00DB561A"/>
    <w:rsid w:val="00DC029F"/>
    <w:rsid w:val="00DE294A"/>
    <w:rsid w:val="00DF68E3"/>
    <w:rsid w:val="00E07F5C"/>
    <w:rsid w:val="00E3268D"/>
    <w:rsid w:val="00EA34DF"/>
    <w:rsid w:val="00F12527"/>
    <w:rsid w:val="00F327B2"/>
    <w:rsid w:val="00F36D46"/>
    <w:rsid w:val="00F54065"/>
    <w:rsid w:val="00F57627"/>
    <w:rsid w:val="00F64BA0"/>
    <w:rsid w:val="00F70570"/>
    <w:rsid w:val="00F71F6A"/>
    <w:rsid w:val="00F8513B"/>
    <w:rsid w:val="00F91239"/>
    <w:rsid w:val="00F9372F"/>
    <w:rsid w:val="00F94132"/>
    <w:rsid w:val="00F9762C"/>
    <w:rsid w:val="00FA48CB"/>
    <w:rsid w:val="00FA7C93"/>
    <w:rsid w:val="00FC157A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IIR11MainText"/>
    <w:rsid w:val="00AE5C7A"/>
    <w:pPr>
      <w:spacing w:after="0" w:line="240" w:lineRule="exact"/>
      <w:jc w:val="both"/>
    </w:pPr>
    <w:rPr>
      <w:rFonts w:ascii="Times New Roman" w:eastAsia="Calibri" w:hAnsi="Times New Roman" w:cs="Times New Roman"/>
      <w:lang w:val="en-GB"/>
    </w:rPr>
  </w:style>
  <w:style w:type="paragraph" w:styleId="1">
    <w:name w:val="heading 1"/>
    <w:basedOn w:val="a"/>
    <w:next w:val="a"/>
    <w:link w:val="1Char"/>
    <w:uiPriority w:val="9"/>
    <w:rsid w:val="001F4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551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R03PaperTitle">
    <w:name w:val="IIR 03. Paper Title"/>
    <w:basedOn w:val="a"/>
    <w:next w:val="IIR04AuthorName"/>
    <w:autoRedefine/>
    <w:qFormat/>
    <w:rsid w:val="00351CB6"/>
    <w:pPr>
      <w:spacing w:before="120" w:after="120" w:line="240" w:lineRule="auto"/>
      <w:jc w:val="center"/>
    </w:pPr>
    <w:rPr>
      <w:b/>
      <w:sz w:val="32"/>
      <w:szCs w:val="48"/>
    </w:rPr>
  </w:style>
  <w:style w:type="paragraph" w:customStyle="1" w:styleId="IIR04AuthorName">
    <w:name w:val="IIR 04. Author Name"/>
    <w:basedOn w:val="a"/>
    <w:next w:val="IIR05InstitutionAffiliations"/>
    <w:autoRedefine/>
    <w:qFormat/>
    <w:rsid w:val="007A6B71"/>
    <w:pPr>
      <w:spacing w:after="60" w:line="240" w:lineRule="auto"/>
      <w:jc w:val="center"/>
    </w:pPr>
    <w:rPr>
      <w:b/>
      <w:sz w:val="28"/>
    </w:rPr>
  </w:style>
  <w:style w:type="paragraph" w:customStyle="1" w:styleId="IIR05InstitutionAffiliations">
    <w:name w:val="IIR 05. Institution Affiliations"/>
    <w:basedOn w:val="a"/>
    <w:autoRedefine/>
    <w:qFormat/>
    <w:rsid w:val="007A6B71"/>
    <w:pPr>
      <w:spacing w:line="240" w:lineRule="auto"/>
      <w:jc w:val="center"/>
    </w:pPr>
    <w:rPr>
      <w:szCs w:val="18"/>
    </w:rPr>
  </w:style>
  <w:style w:type="paragraph" w:customStyle="1" w:styleId="IIR11MainText">
    <w:name w:val="IIR 11. Main Text"/>
    <w:basedOn w:val="a"/>
    <w:autoRedefine/>
    <w:qFormat/>
    <w:rsid w:val="0091064E"/>
    <w:pPr>
      <w:spacing w:after="200" w:line="240" w:lineRule="auto"/>
    </w:pPr>
    <w:rPr>
      <w:szCs w:val="20"/>
      <w:lang w:bidi="en-US"/>
    </w:rPr>
  </w:style>
  <w:style w:type="paragraph" w:customStyle="1" w:styleId="IIR09Level1Heading">
    <w:name w:val="IIR 09. Level 1 Heading"/>
    <w:basedOn w:val="a"/>
    <w:autoRedefine/>
    <w:rsid w:val="00DF68E3"/>
    <w:pPr>
      <w:keepNext/>
      <w:numPr>
        <w:numId w:val="11"/>
      </w:numPr>
      <w:spacing w:before="360" w:after="120" w:line="288" w:lineRule="auto"/>
      <w:jc w:val="center"/>
    </w:pPr>
    <w:rPr>
      <w:b/>
      <w:caps/>
      <w:sz w:val="24"/>
      <w:szCs w:val="20"/>
    </w:rPr>
  </w:style>
  <w:style w:type="paragraph" w:customStyle="1" w:styleId="IIR10Level2Heading">
    <w:name w:val="IIR 10. Level 2 Heading"/>
    <w:basedOn w:val="a"/>
    <w:next w:val="IIR11MainText"/>
    <w:autoRedefine/>
    <w:qFormat/>
    <w:rsid w:val="00DF68E3"/>
    <w:pPr>
      <w:keepNext/>
      <w:numPr>
        <w:ilvl w:val="1"/>
        <w:numId w:val="11"/>
      </w:numPr>
      <w:spacing w:before="240" w:after="60" w:line="288" w:lineRule="auto"/>
    </w:pPr>
    <w:rPr>
      <w:b/>
      <w:szCs w:val="20"/>
    </w:rPr>
  </w:style>
  <w:style w:type="paragraph" w:customStyle="1" w:styleId="IIR12FigureCaption">
    <w:name w:val="IIR 12. Figure Caption"/>
    <w:basedOn w:val="a"/>
    <w:autoRedefine/>
    <w:qFormat/>
    <w:rsid w:val="00C947EC"/>
    <w:pPr>
      <w:spacing w:after="100" w:afterAutospacing="1"/>
      <w:jc w:val="center"/>
    </w:pPr>
    <w:rPr>
      <w:b/>
      <w:sz w:val="20"/>
      <w:szCs w:val="20"/>
    </w:rPr>
  </w:style>
  <w:style w:type="paragraph" w:customStyle="1" w:styleId="IIR13TableCaption">
    <w:name w:val="IIR 13. Table Caption"/>
    <w:basedOn w:val="a"/>
    <w:autoRedefine/>
    <w:qFormat/>
    <w:rsid w:val="004D6365"/>
    <w:pPr>
      <w:ind w:left="360"/>
      <w:jc w:val="center"/>
    </w:pPr>
    <w:rPr>
      <w:b/>
      <w:sz w:val="20"/>
      <w:szCs w:val="20"/>
    </w:rPr>
  </w:style>
  <w:style w:type="paragraph" w:customStyle="1" w:styleId="IIR15References">
    <w:name w:val="IIR 15. References"/>
    <w:basedOn w:val="IIR11MainText"/>
    <w:autoRedefine/>
    <w:qFormat/>
    <w:rsid w:val="00C22F41"/>
    <w:pPr>
      <w:autoSpaceDE w:val="0"/>
      <w:autoSpaceDN w:val="0"/>
      <w:adjustRightInd w:val="0"/>
      <w:spacing w:after="120" w:line="240" w:lineRule="atLeast"/>
      <w:ind w:left="567" w:hanging="567"/>
    </w:pPr>
    <w:rPr>
      <w:rFonts w:cs="Times New Roman PS MT"/>
      <w:color w:val="000000"/>
    </w:rPr>
  </w:style>
  <w:style w:type="paragraph" w:customStyle="1" w:styleId="IIR14RefNom">
    <w:name w:val="IIR 14. Ref Nom"/>
    <w:aliases w:val="&amp; Ack Heading"/>
    <w:basedOn w:val="a"/>
    <w:next w:val="IIR11MainText"/>
    <w:autoRedefine/>
    <w:qFormat/>
    <w:rsid w:val="00C947EC"/>
    <w:pPr>
      <w:spacing w:before="480" w:after="120"/>
      <w:jc w:val="center"/>
    </w:pPr>
    <w:rPr>
      <w:b/>
      <w:caps/>
      <w:sz w:val="24"/>
      <w:szCs w:val="20"/>
    </w:rPr>
  </w:style>
  <w:style w:type="character" w:customStyle="1" w:styleId="IIR04Superscript">
    <w:name w:val="IIR 04. Superscript"/>
    <w:uiPriority w:val="1"/>
    <w:rsid w:val="00B05F2A"/>
    <w:rPr>
      <w:vertAlign w:val="superscript"/>
      <w:lang w:val="en-GB"/>
    </w:rPr>
  </w:style>
  <w:style w:type="paragraph" w:customStyle="1" w:styleId="IIR17Equation">
    <w:name w:val="IIR 17. Equation"/>
    <w:basedOn w:val="a"/>
    <w:autoRedefine/>
    <w:qFormat/>
    <w:rsid w:val="00D70221"/>
    <w:pPr>
      <w:tabs>
        <w:tab w:val="left" w:pos="3969"/>
      </w:tabs>
      <w:spacing w:before="240" w:after="240"/>
    </w:pPr>
  </w:style>
  <w:style w:type="table" w:customStyle="1" w:styleId="TableFormat">
    <w:name w:val="Table Format"/>
    <w:basedOn w:val="a1"/>
    <w:uiPriority w:val="99"/>
    <w:qFormat/>
    <w:rsid w:val="00F91239"/>
    <w:pPr>
      <w:spacing w:after="0" w:line="240" w:lineRule="auto"/>
    </w:pPr>
    <w:rPr>
      <w:rFonts w:ascii="Times New Roman PS MT" w:eastAsia="Calibri" w:hAnsi="Times New Roman PS MT" w:cs="Times New Roman"/>
      <w:sz w:val="20"/>
      <w:szCs w:val="20"/>
      <w:lang w:eastAsia="cs-CZ"/>
    </w:rPr>
    <w:tblPr>
      <w:jc w:val="center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Segoe UI" w:hAnsi="Segoe UI"/>
        <w:b/>
        <w:sz w:val="20"/>
      </w:rPr>
      <w:tblPr>
        <w:jc w:val="center"/>
      </w:tblPr>
      <w:trPr>
        <w:jc w:val="center"/>
      </w:trPr>
      <w:tcPr>
        <w:tcBorders>
          <w:top w:val="nil"/>
          <w:bottom w:val="single" w:sz="18" w:space="0" w:color="auto"/>
        </w:tcBorders>
        <w:vAlign w:val="center"/>
      </w:tcPr>
    </w:tblStylePr>
  </w:style>
  <w:style w:type="paragraph" w:styleId="a3">
    <w:name w:val="header"/>
    <w:basedOn w:val="a"/>
    <w:link w:val="Char"/>
    <w:uiPriority w:val="99"/>
    <w:unhideWhenUsed/>
    <w:rsid w:val="005B0A22"/>
    <w:pPr>
      <w:tabs>
        <w:tab w:val="center" w:pos="4536"/>
        <w:tab w:val="right" w:pos="9072"/>
      </w:tabs>
      <w:jc w:val="center"/>
    </w:pPr>
    <w:rPr>
      <w:lang w:val="cs-CZ"/>
    </w:rPr>
  </w:style>
  <w:style w:type="character" w:customStyle="1" w:styleId="Char">
    <w:name w:val="页眉 Char"/>
    <w:link w:val="a3"/>
    <w:uiPriority w:val="99"/>
    <w:rsid w:val="005B0A22"/>
    <w:rPr>
      <w:rFonts w:ascii="Times New Roman" w:eastAsia="Calibri" w:hAnsi="Times New Roman" w:cs="Times New Roman"/>
    </w:rPr>
  </w:style>
  <w:style w:type="paragraph" w:styleId="a4">
    <w:name w:val="footer"/>
    <w:basedOn w:val="a"/>
    <w:link w:val="Char0"/>
    <w:uiPriority w:val="99"/>
    <w:unhideWhenUsed/>
    <w:rsid w:val="00255363"/>
    <w:pPr>
      <w:jc w:val="center"/>
    </w:pPr>
  </w:style>
  <w:style w:type="character" w:customStyle="1" w:styleId="Char0">
    <w:name w:val="页脚 Char"/>
    <w:link w:val="a4"/>
    <w:uiPriority w:val="99"/>
    <w:rsid w:val="00255363"/>
    <w:rPr>
      <w:rFonts w:ascii="Times New Roman" w:eastAsia="Calibri" w:hAnsi="Times New Roman" w:cs="Times New Roman"/>
      <w:lang w:val="en-US"/>
    </w:rPr>
  </w:style>
  <w:style w:type="paragraph" w:customStyle="1" w:styleId="IIR16Table">
    <w:name w:val="IIR 16. Table"/>
    <w:basedOn w:val="a"/>
    <w:next w:val="IIR11MainText"/>
    <w:rsid w:val="00F9372F"/>
    <w:pPr>
      <w:tabs>
        <w:tab w:val="left" w:pos="3969"/>
        <w:tab w:val="left" w:pos="7371"/>
      </w:tabs>
    </w:pPr>
    <w:rPr>
      <w:rFonts w:eastAsia="Times New Roman"/>
    </w:rPr>
  </w:style>
  <w:style w:type="paragraph" w:customStyle="1" w:styleId="IIR07AbstractMainText">
    <w:name w:val="IIR 07. Abstract Main Text"/>
    <w:basedOn w:val="IIR11MainText"/>
    <w:next w:val="IIR08AbstractKeywords"/>
    <w:autoRedefine/>
    <w:qFormat/>
    <w:rsid w:val="0091064E"/>
  </w:style>
  <w:style w:type="character" w:customStyle="1" w:styleId="1Char">
    <w:name w:val="标题 1 Char"/>
    <w:basedOn w:val="a0"/>
    <w:link w:val="1"/>
    <w:uiPriority w:val="9"/>
    <w:rsid w:val="001F4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Char">
    <w:name w:val="标题 2 Char"/>
    <w:basedOn w:val="a0"/>
    <w:link w:val="2"/>
    <w:uiPriority w:val="9"/>
    <w:semiHidden/>
    <w:rsid w:val="005517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IIR08AbstractKeywords">
    <w:name w:val="IIR 08. Abstract Keywords"/>
    <w:basedOn w:val="IIR11MainText"/>
    <w:next w:val="IIR09Level1Heading"/>
    <w:autoRedefine/>
    <w:qFormat/>
    <w:rsid w:val="0091064E"/>
  </w:style>
  <w:style w:type="paragraph" w:customStyle="1" w:styleId="IIR18TextNormal">
    <w:name w:val="IIR 18. Text Normal"/>
    <w:basedOn w:val="a"/>
    <w:rsid w:val="00AD522A"/>
  </w:style>
  <w:style w:type="paragraph" w:customStyle="1" w:styleId="IIR06AbstractTitle">
    <w:name w:val="IIR 06. Abstract Title"/>
    <w:basedOn w:val="a"/>
    <w:next w:val="IIR07AbstractMainText"/>
    <w:autoRedefine/>
    <w:qFormat/>
    <w:rsid w:val="00D347EF"/>
    <w:pPr>
      <w:spacing w:before="480" w:after="120"/>
      <w:jc w:val="center"/>
    </w:pPr>
    <w:rPr>
      <w:b/>
      <w:caps/>
      <w:sz w:val="24"/>
      <w:szCs w:val="24"/>
    </w:rPr>
  </w:style>
  <w:style w:type="paragraph" w:customStyle="1" w:styleId="IIR21Level3Heading">
    <w:name w:val="IIR 21. Level 3 Heading"/>
    <w:basedOn w:val="a"/>
    <w:next w:val="IIR11MainText"/>
    <w:autoRedefine/>
    <w:qFormat/>
    <w:rsid w:val="003E3EE6"/>
    <w:pPr>
      <w:keepNext/>
      <w:numPr>
        <w:ilvl w:val="2"/>
        <w:numId w:val="11"/>
      </w:numPr>
      <w:spacing w:before="240" w:line="288" w:lineRule="auto"/>
    </w:pPr>
    <w:rPr>
      <w:rFonts w:eastAsia="Times New Roman"/>
      <w:szCs w:val="24"/>
      <w:lang w:eastAsia="fr-FR"/>
    </w:rPr>
  </w:style>
  <w:style w:type="paragraph" w:customStyle="1" w:styleId="IIR01PaperID">
    <w:name w:val="IIR 01. Paper ID"/>
    <w:basedOn w:val="a"/>
    <w:next w:val="IIR02DOINumber"/>
    <w:autoRedefine/>
    <w:qFormat/>
    <w:rsid w:val="00F9762C"/>
    <w:pPr>
      <w:jc w:val="center"/>
    </w:pPr>
  </w:style>
  <w:style w:type="paragraph" w:customStyle="1" w:styleId="IIR02DOINumber">
    <w:name w:val="IIR 02. DOI Number"/>
    <w:basedOn w:val="a"/>
    <w:next w:val="IIR03PaperTitle"/>
    <w:autoRedefine/>
    <w:qFormat/>
    <w:rsid w:val="00A048C3"/>
    <w:pPr>
      <w:jc w:val="center"/>
    </w:pPr>
  </w:style>
  <w:style w:type="character" w:styleId="a5">
    <w:name w:val="Placeholder Text"/>
    <w:basedOn w:val="a0"/>
    <w:uiPriority w:val="99"/>
    <w:semiHidden/>
    <w:rsid w:val="00431D07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91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91064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stec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ostec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A914-F6C6-405A-B82F-B2CB85FB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Stanislav</dc:creator>
  <cp:lastModifiedBy>zxn</cp:lastModifiedBy>
  <cp:revision>6</cp:revision>
  <cp:lastPrinted>2017-03-09T14:57:00Z</cp:lastPrinted>
  <dcterms:created xsi:type="dcterms:W3CDTF">2017-04-28T16:27:00Z</dcterms:created>
  <dcterms:modified xsi:type="dcterms:W3CDTF">2017-05-02T01:10:00Z</dcterms:modified>
</cp:coreProperties>
</file>