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Layout w:type="fixed"/>
        <w:tblLook w:val="04A0"/>
      </w:tblPr>
      <w:tblGrid>
        <w:gridCol w:w="2349"/>
        <w:gridCol w:w="1017"/>
        <w:gridCol w:w="581"/>
        <w:gridCol w:w="1410"/>
        <w:gridCol w:w="15"/>
        <w:gridCol w:w="829"/>
        <w:gridCol w:w="282"/>
        <w:gridCol w:w="998"/>
        <w:gridCol w:w="598"/>
        <w:gridCol w:w="385"/>
        <w:gridCol w:w="2218"/>
      </w:tblGrid>
      <w:tr w:rsidR="00E052B3" w:rsidRPr="001348D0" w:rsidTr="00CF6AD9">
        <w:trPr>
          <w:trHeight w:val="364"/>
        </w:trPr>
        <w:tc>
          <w:tcPr>
            <w:tcW w:w="5000" w:type="pct"/>
            <w:gridSpan w:val="11"/>
            <w:shd w:val="clear" w:color="auto" w:fill="8DB3E2" w:themeFill="text2" w:themeFillTint="66"/>
          </w:tcPr>
          <w:p w:rsidR="00E052B3" w:rsidRPr="001348D0" w:rsidRDefault="00E052B3" w:rsidP="001348D0">
            <w:pPr>
              <w:jc w:val="center"/>
              <w:rPr>
                <w:b/>
                <w:sz w:val="20"/>
              </w:rPr>
            </w:pPr>
            <w:r w:rsidRPr="00933BFE">
              <w:rPr>
                <w:rFonts w:hint="eastAsia"/>
                <w:b/>
                <w:sz w:val="28"/>
              </w:rPr>
              <w:t>Application and Contract Form</w:t>
            </w:r>
            <w:r w:rsidRPr="00933BFE">
              <w:rPr>
                <w:rFonts w:hint="eastAsia"/>
                <w:b/>
                <w:sz w:val="28"/>
              </w:rPr>
              <w:t>参展申请及合同书</w:t>
            </w:r>
          </w:p>
        </w:tc>
      </w:tr>
      <w:tr w:rsidR="001E2419" w:rsidRPr="001348D0" w:rsidTr="001E2419">
        <w:tc>
          <w:tcPr>
            <w:tcW w:w="5000" w:type="pct"/>
            <w:gridSpan w:val="11"/>
          </w:tcPr>
          <w:p w:rsidR="001E2419" w:rsidRPr="00CF6AD9" w:rsidRDefault="001E2419" w:rsidP="001E2419">
            <w:pPr>
              <w:jc w:val="center"/>
              <w:rPr>
                <w:color w:val="FF0000"/>
                <w:sz w:val="20"/>
              </w:rPr>
            </w:pPr>
            <w:r w:rsidRPr="00CF6AD9">
              <w:rPr>
                <w:rFonts w:hint="eastAsia"/>
                <w:color w:val="FF0000"/>
                <w:sz w:val="20"/>
              </w:rPr>
              <w:t>Please complete and return to</w:t>
            </w:r>
            <w:r w:rsidRPr="001E2419">
              <w:rPr>
                <w:rFonts w:hint="eastAsia"/>
                <w:color w:val="FF0000"/>
                <w:sz w:val="20"/>
              </w:rPr>
              <w:t>请将此表提交至</w:t>
            </w:r>
            <w:r w:rsidRPr="00CF6AD9">
              <w:rPr>
                <w:rFonts w:hint="eastAsia"/>
                <w:color w:val="FF0000"/>
                <w:sz w:val="20"/>
              </w:rPr>
              <w:t>：</w:t>
            </w:r>
          </w:p>
          <w:p w:rsidR="001E2419" w:rsidRPr="00CF6AD9" w:rsidRDefault="001E2419" w:rsidP="001E2419">
            <w:pPr>
              <w:jc w:val="center"/>
              <w:rPr>
                <w:color w:val="FF0000"/>
                <w:sz w:val="20"/>
              </w:rPr>
            </w:pPr>
            <w:r w:rsidRPr="00CF6AD9">
              <w:rPr>
                <w:color w:val="FF0000"/>
                <w:sz w:val="20"/>
              </w:rPr>
              <w:t>conference@biofabrication2017.org</w:t>
            </w:r>
          </w:p>
        </w:tc>
      </w:tr>
      <w:tr w:rsidR="00B16162" w:rsidRPr="001348D0" w:rsidTr="00B16162">
        <w:tc>
          <w:tcPr>
            <w:tcW w:w="1100" w:type="pct"/>
            <w:vMerge w:val="restart"/>
          </w:tcPr>
          <w:p w:rsidR="00E052B3" w:rsidRPr="001348D0" w:rsidRDefault="009D5E40" w:rsidP="009D5E40">
            <w:pPr>
              <w:rPr>
                <w:sz w:val="20"/>
              </w:rPr>
            </w:pPr>
            <w:r w:rsidRPr="001348D0">
              <w:rPr>
                <w:sz w:val="20"/>
              </w:rPr>
              <w:t>Name of</w:t>
            </w:r>
            <w:r w:rsidRPr="001348D0">
              <w:rPr>
                <w:rFonts w:hint="eastAsia"/>
                <w:sz w:val="20"/>
              </w:rPr>
              <w:t xml:space="preserve"> </w:t>
            </w:r>
            <w:r w:rsidR="00E052B3" w:rsidRPr="001348D0">
              <w:rPr>
                <w:sz w:val="20"/>
              </w:rPr>
              <w:t>Exhibitor</w:t>
            </w:r>
          </w:p>
          <w:p w:rsidR="00E052B3" w:rsidRPr="001348D0" w:rsidRDefault="00E052B3" w:rsidP="009D5E40">
            <w:pPr>
              <w:rPr>
                <w:sz w:val="20"/>
              </w:rPr>
            </w:pPr>
            <w:r w:rsidRPr="001348D0">
              <w:rPr>
                <w:rFonts w:hint="eastAsia"/>
                <w:sz w:val="20"/>
              </w:rPr>
              <w:t>参展商公司名称</w:t>
            </w:r>
          </w:p>
        </w:tc>
        <w:tc>
          <w:tcPr>
            <w:tcW w:w="3900" w:type="pct"/>
            <w:gridSpan w:val="10"/>
          </w:tcPr>
          <w:p w:rsidR="00E052B3" w:rsidRPr="001348D0" w:rsidRDefault="00E052B3" w:rsidP="009D5E40">
            <w:pPr>
              <w:rPr>
                <w:sz w:val="20"/>
              </w:rPr>
            </w:pPr>
            <w:r w:rsidRPr="001348D0">
              <w:rPr>
                <w:rFonts w:hint="eastAsia"/>
                <w:sz w:val="20"/>
              </w:rPr>
              <w:t xml:space="preserve">English </w:t>
            </w:r>
            <w:r w:rsidRPr="001348D0">
              <w:rPr>
                <w:rFonts w:hint="eastAsia"/>
                <w:sz w:val="20"/>
              </w:rPr>
              <w:t>英文</w:t>
            </w:r>
          </w:p>
        </w:tc>
      </w:tr>
      <w:tr w:rsidR="00B16162" w:rsidRPr="001348D0" w:rsidTr="00B16162">
        <w:tc>
          <w:tcPr>
            <w:tcW w:w="1100" w:type="pct"/>
            <w:vMerge/>
          </w:tcPr>
          <w:p w:rsidR="00E052B3" w:rsidRPr="001348D0" w:rsidRDefault="00E052B3" w:rsidP="009D5E40">
            <w:pPr>
              <w:rPr>
                <w:sz w:val="20"/>
              </w:rPr>
            </w:pPr>
          </w:p>
        </w:tc>
        <w:tc>
          <w:tcPr>
            <w:tcW w:w="3900" w:type="pct"/>
            <w:gridSpan w:val="10"/>
          </w:tcPr>
          <w:p w:rsidR="00E052B3" w:rsidRPr="001348D0" w:rsidRDefault="00E052B3" w:rsidP="009D5E40">
            <w:pPr>
              <w:tabs>
                <w:tab w:val="left" w:pos="979"/>
              </w:tabs>
              <w:rPr>
                <w:sz w:val="20"/>
              </w:rPr>
            </w:pPr>
            <w:r w:rsidRPr="001348D0">
              <w:rPr>
                <w:rFonts w:hint="eastAsia"/>
                <w:sz w:val="20"/>
              </w:rPr>
              <w:t xml:space="preserve">Chinese </w:t>
            </w:r>
            <w:r w:rsidRPr="001348D0">
              <w:rPr>
                <w:rFonts w:hint="eastAsia"/>
                <w:sz w:val="20"/>
              </w:rPr>
              <w:t>中文</w:t>
            </w:r>
          </w:p>
        </w:tc>
      </w:tr>
      <w:tr w:rsidR="009D5E40" w:rsidRPr="001348D0" w:rsidTr="00B16162">
        <w:tc>
          <w:tcPr>
            <w:tcW w:w="1100" w:type="pct"/>
          </w:tcPr>
          <w:p w:rsidR="009D5E40" w:rsidRPr="001348D0" w:rsidRDefault="009D5E40" w:rsidP="009D5E40">
            <w:pPr>
              <w:rPr>
                <w:sz w:val="20"/>
              </w:rPr>
            </w:pPr>
            <w:r w:rsidRPr="001348D0">
              <w:rPr>
                <w:sz w:val="20"/>
              </w:rPr>
              <w:t>Address</w:t>
            </w:r>
          </w:p>
          <w:p w:rsidR="009D5E40" w:rsidRPr="001348D0" w:rsidRDefault="009D5E40" w:rsidP="009D5E40">
            <w:pPr>
              <w:rPr>
                <w:sz w:val="20"/>
              </w:rPr>
            </w:pPr>
            <w:r w:rsidRPr="001348D0">
              <w:rPr>
                <w:rFonts w:hint="eastAsia"/>
                <w:sz w:val="20"/>
              </w:rPr>
              <w:t>地址</w:t>
            </w:r>
          </w:p>
        </w:tc>
        <w:tc>
          <w:tcPr>
            <w:tcW w:w="3900" w:type="pct"/>
            <w:gridSpan w:val="10"/>
          </w:tcPr>
          <w:p w:rsidR="009D5E40" w:rsidRPr="001348D0" w:rsidRDefault="009D5E40" w:rsidP="009D5E40">
            <w:pPr>
              <w:rPr>
                <w:sz w:val="20"/>
              </w:rPr>
            </w:pPr>
          </w:p>
          <w:p w:rsidR="009D5E40" w:rsidRPr="001348D0" w:rsidRDefault="009D5E40" w:rsidP="009D5E40">
            <w:pPr>
              <w:rPr>
                <w:sz w:val="20"/>
              </w:rPr>
            </w:pPr>
          </w:p>
        </w:tc>
      </w:tr>
      <w:tr w:rsidR="00933BFE" w:rsidRPr="001348D0" w:rsidTr="00130689">
        <w:tc>
          <w:tcPr>
            <w:tcW w:w="1100" w:type="pct"/>
            <w:tcBorders>
              <w:right w:val="single" w:sz="4" w:space="0" w:color="auto"/>
            </w:tcBorders>
          </w:tcPr>
          <w:p w:rsidR="009D5E40" w:rsidRPr="001348D0" w:rsidRDefault="009D5E40" w:rsidP="009D5E40">
            <w:pPr>
              <w:rPr>
                <w:sz w:val="20"/>
              </w:rPr>
            </w:pPr>
            <w:r w:rsidRPr="001348D0">
              <w:rPr>
                <w:sz w:val="20"/>
              </w:rPr>
              <w:t>Post Code</w:t>
            </w:r>
          </w:p>
          <w:p w:rsidR="009D5E40" w:rsidRPr="001348D0" w:rsidRDefault="009D5E40" w:rsidP="009D5E40">
            <w:pPr>
              <w:rPr>
                <w:sz w:val="20"/>
              </w:rPr>
            </w:pPr>
            <w:r w:rsidRPr="001348D0">
              <w:rPr>
                <w:rFonts w:hint="eastAsia"/>
                <w:sz w:val="20"/>
              </w:rPr>
              <w:t>邮编</w:t>
            </w:r>
          </w:p>
        </w:tc>
        <w:tc>
          <w:tcPr>
            <w:tcW w:w="748" w:type="pct"/>
            <w:gridSpan w:val="2"/>
            <w:tcBorders>
              <w:left w:val="single" w:sz="4" w:space="0" w:color="auto"/>
            </w:tcBorders>
          </w:tcPr>
          <w:p w:rsidR="009D5E40" w:rsidRPr="001348D0" w:rsidRDefault="009D5E40" w:rsidP="009D5E40">
            <w:pPr>
              <w:widowControl/>
              <w:rPr>
                <w:sz w:val="20"/>
              </w:rPr>
            </w:pPr>
          </w:p>
          <w:p w:rsidR="009D5E40" w:rsidRPr="001348D0" w:rsidRDefault="009D5E40" w:rsidP="009D5E40">
            <w:pPr>
              <w:rPr>
                <w:sz w:val="20"/>
              </w:rPr>
            </w:pPr>
          </w:p>
        </w:tc>
        <w:tc>
          <w:tcPr>
            <w:tcW w:w="660" w:type="pct"/>
            <w:tcBorders>
              <w:right w:val="single" w:sz="4" w:space="0" w:color="auto"/>
            </w:tcBorders>
          </w:tcPr>
          <w:p w:rsidR="009D5E40" w:rsidRPr="001348D0" w:rsidRDefault="009D5E40" w:rsidP="009D5E40">
            <w:pPr>
              <w:rPr>
                <w:sz w:val="20"/>
              </w:rPr>
            </w:pPr>
            <w:r w:rsidRPr="001348D0">
              <w:rPr>
                <w:sz w:val="20"/>
              </w:rPr>
              <w:t>Contact</w:t>
            </w:r>
          </w:p>
          <w:p w:rsidR="009D5E40" w:rsidRPr="001348D0" w:rsidRDefault="009D5E40" w:rsidP="009D5E40">
            <w:pPr>
              <w:rPr>
                <w:sz w:val="20"/>
              </w:rPr>
            </w:pPr>
            <w:r w:rsidRPr="001348D0">
              <w:rPr>
                <w:rFonts w:hint="eastAsia"/>
                <w:sz w:val="20"/>
              </w:rPr>
              <w:t>联系人</w:t>
            </w:r>
          </w:p>
        </w:tc>
        <w:tc>
          <w:tcPr>
            <w:tcW w:w="994" w:type="pct"/>
            <w:gridSpan w:val="4"/>
            <w:tcBorders>
              <w:right w:val="single" w:sz="4" w:space="0" w:color="auto"/>
            </w:tcBorders>
          </w:tcPr>
          <w:p w:rsidR="009D5E40" w:rsidRPr="001348D0" w:rsidRDefault="009D5E40" w:rsidP="009D5E40">
            <w:pPr>
              <w:widowControl/>
              <w:rPr>
                <w:sz w:val="20"/>
              </w:rPr>
            </w:pPr>
          </w:p>
          <w:p w:rsidR="009D5E40" w:rsidRPr="001348D0" w:rsidRDefault="009D5E40" w:rsidP="009D5E40">
            <w:pPr>
              <w:rPr>
                <w:sz w:val="20"/>
              </w:rPr>
            </w:pPr>
          </w:p>
        </w:tc>
        <w:tc>
          <w:tcPr>
            <w:tcW w:w="460" w:type="pct"/>
            <w:gridSpan w:val="2"/>
            <w:tcBorders>
              <w:left w:val="single" w:sz="4" w:space="0" w:color="auto"/>
              <w:right w:val="single" w:sz="4" w:space="0" w:color="auto"/>
            </w:tcBorders>
          </w:tcPr>
          <w:p w:rsidR="009D5E40" w:rsidRPr="001348D0" w:rsidRDefault="009D5E40" w:rsidP="009D5E40">
            <w:pPr>
              <w:rPr>
                <w:sz w:val="20"/>
              </w:rPr>
            </w:pPr>
            <w:r w:rsidRPr="001348D0">
              <w:rPr>
                <w:sz w:val="20"/>
              </w:rPr>
              <w:t>Position</w:t>
            </w:r>
          </w:p>
          <w:p w:rsidR="009D5E40" w:rsidRPr="001348D0" w:rsidRDefault="009D5E40" w:rsidP="009D5E40">
            <w:pPr>
              <w:rPr>
                <w:sz w:val="20"/>
              </w:rPr>
            </w:pPr>
            <w:r w:rsidRPr="001348D0">
              <w:rPr>
                <w:rFonts w:hint="eastAsia"/>
                <w:sz w:val="20"/>
              </w:rPr>
              <w:t>职位</w:t>
            </w:r>
          </w:p>
        </w:tc>
        <w:tc>
          <w:tcPr>
            <w:tcW w:w="1038" w:type="pct"/>
            <w:tcBorders>
              <w:left w:val="single" w:sz="4" w:space="0" w:color="auto"/>
            </w:tcBorders>
          </w:tcPr>
          <w:p w:rsidR="009D5E40" w:rsidRPr="001348D0" w:rsidRDefault="009D5E40" w:rsidP="009D5E40">
            <w:pPr>
              <w:rPr>
                <w:sz w:val="20"/>
              </w:rPr>
            </w:pPr>
          </w:p>
        </w:tc>
      </w:tr>
      <w:tr w:rsidR="00A33F13" w:rsidRPr="001348D0" w:rsidTr="00130689">
        <w:tc>
          <w:tcPr>
            <w:tcW w:w="1100" w:type="pct"/>
            <w:tcBorders>
              <w:bottom w:val="single" w:sz="4" w:space="0" w:color="000000" w:themeColor="text1"/>
              <w:right w:val="single" w:sz="4" w:space="0" w:color="auto"/>
            </w:tcBorders>
          </w:tcPr>
          <w:p w:rsidR="009D5E40" w:rsidRPr="001348D0" w:rsidRDefault="009D5E40" w:rsidP="009D5E40">
            <w:pPr>
              <w:rPr>
                <w:sz w:val="20"/>
              </w:rPr>
            </w:pPr>
            <w:r w:rsidRPr="001348D0">
              <w:rPr>
                <w:sz w:val="20"/>
              </w:rPr>
              <w:t>Telephone</w:t>
            </w:r>
          </w:p>
          <w:p w:rsidR="009D5E40" w:rsidRPr="001348D0" w:rsidRDefault="009D5E40" w:rsidP="009D5E40">
            <w:pPr>
              <w:widowControl/>
              <w:rPr>
                <w:sz w:val="20"/>
              </w:rPr>
            </w:pPr>
            <w:r w:rsidRPr="001348D0">
              <w:rPr>
                <w:rFonts w:hint="eastAsia"/>
                <w:sz w:val="20"/>
              </w:rPr>
              <w:t>电话</w:t>
            </w:r>
          </w:p>
        </w:tc>
        <w:tc>
          <w:tcPr>
            <w:tcW w:w="748" w:type="pct"/>
            <w:gridSpan w:val="2"/>
            <w:tcBorders>
              <w:bottom w:val="single" w:sz="4" w:space="0" w:color="000000" w:themeColor="text1"/>
              <w:right w:val="single" w:sz="4" w:space="0" w:color="auto"/>
            </w:tcBorders>
          </w:tcPr>
          <w:p w:rsidR="009D5E40" w:rsidRPr="001348D0" w:rsidRDefault="009D5E40" w:rsidP="009D5E40">
            <w:pPr>
              <w:widowControl/>
              <w:rPr>
                <w:sz w:val="20"/>
              </w:rPr>
            </w:pPr>
          </w:p>
          <w:p w:rsidR="009D5E40" w:rsidRPr="001348D0" w:rsidRDefault="009D5E40" w:rsidP="009D5E40">
            <w:pPr>
              <w:widowControl/>
              <w:rPr>
                <w:sz w:val="20"/>
              </w:rPr>
            </w:pPr>
          </w:p>
        </w:tc>
        <w:tc>
          <w:tcPr>
            <w:tcW w:w="660" w:type="pct"/>
            <w:tcBorders>
              <w:left w:val="single" w:sz="4" w:space="0" w:color="auto"/>
              <w:bottom w:val="single" w:sz="4" w:space="0" w:color="000000" w:themeColor="text1"/>
              <w:right w:val="single" w:sz="4" w:space="0" w:color="auto"/>
            </w:tcBorders>
          </w:tcPr>
          <w:p w:rsidR="009D5E40" w:rsidRPr="001348D0" w:rsidRDefault="009D5E40" w:rsidP="009D5E40">
            <w:pPr>
              <w:rPr>
                <w:sz w:val="20"/>
              </w:rPr>
            </w:pPr>
            <w:r w:rsidRPr="001348D0">
              <w:rPr>
                <w:sz w:val="20"/>
              </w:rPr>
              <w:t>E-mail</w:t>
            </w:r>
          </w:p>
          <w:p w:rsidR="009D5E40" w:rsidRPr="001348D0" w:rsidRDefault="009D5E40" w:rsidP="009D5E40">
            <w:pPr>
              <w:rPr>
                <w:sz w:val="20"/>
              </w:rPr>
            </w:pPr>
            <w:r w:rsidRPr="001348D0">
              <w:rPr>
                <w:rFonts w:hint="eastAsia"/>
                <w:sz w:val="20"/>
              </w:rPr>
              <w:t>电子邮件</w:t>
            </w:r>
          </w:p>
        </w:tc>
        <w:tc>
          <w:tcPr>
            <w:tcW w:w="994" w:type="pct"/>
            <w:gridSpan w:val="4"/>
            <w:tcBorders>
              <w:left w:val="single" w:sz="4" w:space="0" w:color="auto"/>
              <w:bottom w:val="single" w:sz="4" w:space="0" w:color="000000" w:themeColor="text1"/>
            </w:tcBorders>
          </w:tcPr>
          <w:p w:rsidR="009D5E40" w:rsidRPr="001348D0" w:rsidRDefault="009D5E40" w:rsidP="009D5E40">
            <w:pPr>
              <w:widowControl/>
              <w:rPr>
                <w:sz w:val="20"/>
              </w:rPr>
            </w:pPr>
          </w:p>
          <w:p w:rsidR="009D5E40" w:rsidRPr="001348D0" w:rsidRDefault="009D5E40" w:rsidP="009D5E40">
            <w:pPr>
              <w:rPr>
                <w:sz w:val="20"/>
              </w:rPr>
            </w:pPr>
          </w:p>
        </w:tc>
        <w:tc>
          <w:tcPr>
            <w:tcW w:w="460" w:type="pct"/>
            <w:gridSpan w:val="2"/>
            <w:tcBorders>
              <w:bottom w:val="single" w:sz="4" w:space="0" w:color="000000" w:themeColor="text1"/>
              <w:right w:val="single" w:sz="4" w:space="0" w:color="auto"/>
            </w:tcBorders>
          </w:tcPr>
          <w:p w:rsidR="009D5E40" w:rsidRPr="001348D0" w:rsidRDefault="00B16162" w:rsidP="009D5E40">
            <w:pPr>
              <w:rPr>
                <w:sz w:val="20"/>
              </w:rPr>
            </w:pPr>
            <w:r w:rsidRPr="001348D0">
              <w:rPr>
                <w:sz w:val="20"/>
              </w:rPr>
              <w:t>Web</w:t>
            </w:r>
            <w:r w:rsidR="009D5E40" w:rsidRPr="001348D0">
              <w:rPr>
                <w:sz w:val="20"/>
              </w:rPr>
              <w:t>site</w:t>
            </w:r>
          </w:p>
          <w:p w:rsidR="009D5E40" w:rsidRPr="001348D0" w:rsidRDefault="009D5E40" w:rsidP="009D5E40">
            <w:pPr>
              <w:rPr>
                <w:sz w:val="20"/>
              </w:rPr>
            </w:pPr>
            <w:r w:rsidRPr="001348D0">
              <w:rPr>
                <w:rFonts w:hint="eastAsia"/>
                <w:sz w:val="20"/>
              </w:rPr>
              <w:t>网址</w:t>
            </w:r>
          </w:p>
        </w:tc>
        <w:tc>
          <w:tcPr>
            <w:tcW w:w="1038" w:type="pct"/>
            <w:tcBorders>
              <w:left w:val="single" w:sz="4" w:space="0" w:color="auto"/>
              <w:bottom w:val="single" w:sz="4" w:space="0" w:color="000000" w:themeColor="text1"/>
            </w:tcBorders>
          </w:tcPr>
          <w:p w:rsidR="009D5E40" w:rsidRPr="001348D0" w:rsidRDefault="009D5E40" w:rsidP="009D5E40">
            <w:pPr>
              <w:widowControl/>
              <w:rPr>
                <w:sz w:val="20"/>
              </w:rPr>
            </w:pPr>
          </w:p>
          <w:p w:rsidR="009D5E40" w:rsidRPr="001348D0" w:rsidRDefault="009D5E40" w:rsidP="009D5E40">
            <w:pPr>
              <w:rPr>
                <w:sz w:val="20"/>
              </w:rPr>
            </w:pPr>
          </w:p>
        </w:tc>
      </w:tr>
      <w:tr w:rsidR="00A60551" w:rsidRPr="001348D0" w:rsidTr="00A60551">
        <w:tc>
          <w:tcPr>
            <w:tcW w:w="5000" w:type="pct"/>
            <w:gridSpan w:val="11"/>
            <w:tcBorders>
              <w:bottom w:val="single" w:sz="4" w:space="0" w:color="000000" w:themeColor="text1"/>
            </w:tcBorders>
          </w:tcPr>
          <w:p w:rsidR="00130689" w:rsidRDefault="00130689" w:rsidP="00130689">
            <w:pPr>
              <w:widowControl/>
              <w:snapToGrid w:val="0"/>
              <w:jc w:val="center"/>
              <w:rPr>
                <w:sz w:val="20"/>
              </w:rPr>
            </w:pPr>
            <w:r w:rsidRPr="00130689">
              <w:rPr>
                <w:sz w:val="20"/>
              </w:rPr>
              <w:t>Company Introduction (with 300 words)</w:t>
            </w:r>
          </w:p>
          <w:p w:rsidR="007C530B" w:rsidRPr="001348D0" w:rsidRDefault="00A60551" w:rsidP="00130689">
            <w:pPr>
              <w:widowControl/>
              <w:snapToGrid w:val="0"/>
              <w:jc w:val="center"/>
              <w:rPr>
                <w:sz w:val="20"/>
              </w:rPr>
            </w:pPr>
            <w:r>
              <w:rPr>
                <w:rFonts w:hint="eastAsia"/>
                <w:sz w:val="20"/>
              </w:rPr>
              <w:t>公司简介</w:t>
            </w:r>
            <w:r w:rsidR="007C530B">
              <w:rPr>
                <w:rFonts w:hint="eastAsia"/>
                <w:sz w:val="20"/>
              </w:rPr>
              <w:t>（</w:t>
            </w:r>
            <w:r w:rsidR="00130689">
              <w:rPr>
                <w:rFonts w:hint="eastAsia"/>
                <w:sz w:val="20"/>
              </w:rPr>
              <w:t>中英文，</w:t>
            </w:r>
            <w:r w:rsidR="007C530B">
              <w:rPr>
                <w:rFonts w:hint="eastAsia"/>
                <w:sz w:val="20"/>
              </w:rPr>
              <w:t>300</w:t>
            </w:r>
            <w:r w:rsidR="007C530B">
              <w:rPr>
                <w:rFonts w:hint="eastAsia"/>
                <w:sz w:val="20"/>
              </w:rPr>
              <w:t>字以内）</w:t>
            </w:r>
          </w:p>
        </w:tc>
      </w:tr>
      <w:tr w:rsidR="00A60551" w:rsidRPr="001348D0" w:rsidTr="00A60551">
        <w:tc>
          <w:tcPr>
            <w:tcW w:w="5000" w:type="pct"/>
            <w:gridSpan w:val="11"/>
            <w:tcBorders>
              <w:bottom w:val="single" w:sz="4" w:space="0" w:color="000000" w:themeColor="text1"/>
            </w:tcBorders>
          </w:tcPr>
          <w:p w:rsidR="00A60551" w:rsidRDefault="00A60551" w:rsidP="009D5E40">
            <w:pPr>
              <w:widowControl/>
              <w:rPr>
                <w:sz w:val="20"/>
              </w:rPr>
            </w:pPr>
          </w:p>
          <w:p w:rsidR="00A60551" w:rsidRDefault="00A60551" w:rsidP="009D5E40">
            <w:pPr>
              <w:widowControl/>
              <w:rPr>
                <w:sz w:val="20"/>
              </w:rPr>
            </w:pPr>
          </w:p>
          <w:p w:rsidR="00A60551" w:rsidRDefault="00A60551" w:rsidP="009D5E40">
            <w:pPr>
              <w:widowControl/>
              <w:rPr>
                <w:sz w:val="20"/>
              </w:rPr>
            </w:pPr>
          </w:p>
          <w:p w:rsidR="00A60551" w:rsidRDefault="00A60551" w:rsidP="009D5E40">
            <w:pPr>
              <w:widowControl/>
              <w:rPr>
                <w:sz w:val="20"/>
              </w:rPr>
            </w:pPr>
          </w:p>
          <w:p w:rsidR="00A60551" w:rsidRPr="001348D0" w:rsidRDefault="00A60551" w:rsidP="009D5E40">
            <w:pPr>
              <w:widowControl/>
              <w:rPr>
                <w:sz w:val="20"/>
              </w:rPr>
            </w:pPr>
          </w:p>
        </w:tc>
      </w:tr>
      <w:tr w:rsidR="00F86AF0" w:rsidRPr="001348D0" w:rsidTr="001348D0">
        <w:tc>
          <w:tcPr>
            <w:tcW w:w="5000" w:type="pct"/>
            <w:gridSpan w:val="11"/>
            <w:shd w:val="clear" w:color="auto" w:fill="8DB3E2" w:themeFill="text2" w:themeFillTint="66"/>
          </w:tcPr>
          <w:p w:rsidR="00F86AF0" w:rsidRPr="001348D0" w:rsidRDefault="00F86AF0" w:rsidP="001348D0">
            <w:pPr>
              <w:jc w:val="center"/>
              <w:rPr>
                <w:b/>
                <w:sz w:val="20"/>
              </w:rPr>
            </w:pPr>
            <w:r w:rsidRPr="001348D0">
              <w:rPr>
                <w:b/>
                <w:sz w:val="20"/>
              </w:rPr>
              <w:t>Sponsorship</w:t>
            </w:r>
            <w:r w:rsidRPr="001348D0">
              <w:rPr>
                <w:rFonts w:hint="eastAsia"/>
                <w:b/>
                <w:sz w:val="20"/>
              </w:rPr>
              <w:t xml:space="preserve"> </w:t>
            </w:r>
            <w:r w:rsidRPr="001348D0">
              <w:rPr>
                <w:b/>
                <w:sz w:val="20"/>
              </w:rPr>
              <w:t>Programs</w:t>
            </w:r>
            <w:r w:rsidRPr="001348D0">
              <w:rPr>
                <w:rFonts w:hint="eastAsia"/>
                <w:b/>
                <w:sz w:val="20"/>
              </w:rPr>
              <w:t>展位选择</w:t>
            </w:r>
          </w:p>
        </w:tc>
      </w:tr>
      <w:tr w:rsidR="001E2419" w:rsidRPr="001348D0" w:rsidTr="001E2419">
        <w:tc>
          <w:tcPr>
            <w:tcW w:w="3035" w:type="pct"/>
            <w:gridSpan w:val="7"/>
            <w:tcBorders>
              <w:bottom w:val="single" w:sz="4" w:space="0" w:color="auto"/>
              <w:right w:val="single" w:sz="4" w:space="0" w:color="auto"/>
            </w:tcBorders>
          </w:tcPr>
          <w:p w:rsidR="001E2419" w:rsidRPr="001348D0" w:rsidRDefault="001E2419" w:rsidP="001E2419">
            <w:pPr>
              <w:tabs>
                <w:tab w:val="center" w:pos="1450"/>
              </w:tabs>
              <w:jc w:val="center"/>
              <w:rPr>
                <w:sz w:val="20"/>
              </w:rPr>
            </w:pPr>
            <w:r w:rsidRPr="001348D0">
              <w:rPr>
                <w:sz w:val="20"/>
              </w:rPr>
              <w:t>Sponsorship</w:t>
            </w:r>
            <w:r w:rsidRPr="001348D0">
              <w:rPr>
                <w:rFonts w:hint="eastAsia"/>
                <w:sz w:val="20"/>
              </w:rPr>
              <w:t xml:space="preserve"> </w:t>
            </w:r>
            <w:r w:rsidRPr="001348D0">
              <w:rPr>
                <w:sz w:val="20"/>
              </w:rPr>
              <w:t>Options</w:t>
            </w:r>
            <w:r>
              <w:rPr>
                <w:rFonts w:hint="eastAsia"/>
                <w:sz w:val="20"/>
              </w:rPr>
              <w:t xml:space="preserve"> (</w:t>
            </w:r>
            <w:r w:rsidRPr="00130689">
              <w:rPr>
                <w:rFonts w:hint="eastAsia"/>
                <w:b/>
                <w:sz w:val="20"/>
              </w:rPr>
              <w:t>√</w:t>
            </w:r>
            <w:r>
              <w:rPr>
                <w:rFonts w:hint="eastAsia"/>
                <w:sz w:val="20"/>
              </w:rPr>
              <w:t>)</w:t>
            </w:r>
          </w:p>
        </w:tc>
        <w:tc>
          <w:tcPr>
            <w:tcW w:w="1965" w:type="pct"/>
            <w:gridSpan w:val="4"/>
            <w:tcBorders>
              <w:left w:val="single" w:sz="4" w:space="0" w:color="auto"/>
              <w:bottom w:val="single" w:sz="4" w:space="0" w:color="auto"/>
            </w:tcBorders>
          </w:tcPr>
          <w:p w:rsidR="001E2419" w:rsidRPr="001348D0" w:rsidRDefault="001E2419" w:rsidP="00130689">
            <w:pPr>
              <w:jc w:val="center"/>
              <w:rPr>
                <w:sz w:val="20"/>
              </w:rPr>
            </w:pPr>
            <w:r w:rsidRPr="00130689">
              <w:rPr>
                <w:sz w:val="20"/>
              </w:rPr>
              <w:t>Booth No</w:t>
            </w:r>
            <w:r>
              <w:rPr>
                <w:rFonts w:hint="eastAsia"/>
                <w:sz w:val="20"/>
              </w:rPr>
              <w:t>.</w:t>
            </w:r>
            <w:r w:rsidRPr="001348D0">
              <w:rPr>
                <w:rFonts w:hint="eastAsia"/>
                <w:sz w:val="20"/>
              </w:rPr>
              <w:t>展位</w:t>
            </w:r>
            <w:r>
              <w:rPr>
                <w:rFonts w:hint="eastAsia"/>
                <w:sz w:val="20"/>
              </w:rPr>
              <w:t>标号</w:t>
            </w:r>
          </w:p>
        </w:tc>
      </w:tr>
      <w:tr w:rsidR="001E2419" w:rsidRPr="001348D0" w:rsidTr="001E2419">
        <w:tc>
          <w:tcPr>
            <w:tcW w:w="3035" w:type="pct"/>
            <w:gridSpan w:val="7"/>
            <w:tcBorders>
              <w:bottom w:val="single" w:sz="4" w:space="0" w:color="auto"/>
              <w:right w:val="single" w:sz="4" w:space="0" w:color="auto"/>
            </w:tcBorders>
          </w:tcPr>
          <w:p w:rsidR="001E2419" w:rsidRPr="00130689" w:rsidRDefault="001E2419" w:rsidP="001E2419">
            <w:pPr>
              <w:snapToGrid w:val="0"/>
              <w:ind w:leftChars="405" w:left="850"/>
              <w:jc w:val="left"/>
              <w:rPr>
                <w:sz w:val="20"/>
              </w:rPr>
            </w:pPr>
            <w:r>
              <w:rPr>
                <w:rFonts w:hint="eastAsia"/>
                <w:sz w:val="20"/>
              </w:rPr>
              <w:t xml:space="preserve">(  ) </w:t>
            </w:r>
            <w:r w:rsidRPr="00130689">
              <w:rPr>
                <w:sz w:val="20"/>
              </w:rPr>
              <w:t>DIAMOND SPONSOR $ 25,000</w:t>
            </w:r>
            <w:r>
              <w:rPr>
                <w:rFonts w:hint="eastAsia"/>
                <w:sz w:val="20"/>
              </w:rPr>
              <w:t>/</w:t>
            </w:r>
            <w:r w:rsidRPr="001E2419">
              <w:rPr>
                <w:rFonts w:hint="eastAsia"/>
                <w:sz w:val="20"/>
              </w:rPr>
              <w:t>钻石赞助商￥</w:t>
            </w:r>
            <w:r w:rsidRPr="001E2419">
              <w:rPr>
                <w:rFonts w:hint="eastAsia"/>
                <w:sz w:val="20"/>
              </w:rPr>
              <w:t xml:space="preserve">150,000 </w:t>
            </w:r>
            <w:r w:rsidRPr="00130689">
              <w:rPr>
                <w:sz w:val="20"/>
              </w:rPr>
              <w:t xml:space="preserve"> </w:t>
            </w:r>
          </w:p>
          <w:p w:rsidR="001E2419" w:rsidRPr="00130689" w:rsidRDefault="001E2419" w:rsidP="001E2419">
            <w:pPr>
              <w:snapToGrid w:val="0"/>
              <w:ind w:leftChars="405" w:left="850"/>
              <w:jc w:val="left"/>
              <w:rPr>
                <w:sz w:val="20"/>
              </w:rPr>
            </w:pPr>
            <w:r w:rsidRPr="00130689">
              <w:rPr>
                <w:sz w:val="20"/>
              </w:rPr>
              <w:t>(  ) PLATINUM SPONSOR $ 20,000</w:t>
            </w:r>
            <w:r>
              <w:rPr>
                <w:rFonts w:hint="eastAsia"/>
                <w:sz w:val="20"/>
              </w:rPr>
              <w:t>/</w:t>
            </w:r>
            <w:r w:rsidRPr="001E2419">
              <w:rPr>
                <w:rFonts w:hint="eastAsia"/>
                <w:sz w:val="20"/>
              </w:rPr>
              <w:t>白金赞助商￥</w:t>
            </w:r>
            <w:r w:rsidRPr="001E2419">
              <w:rPr>
                <w:rFonts w:hint="eastAsia"/>
                <w:sz w:val="20"/>
              </w:rPr>
              <w:t>125,000</w:t>
            </w:r>
          </w:p>
          <w:p w:rsidR="001E2419" w:rsidRPr="00130689" w:rsidRDefault="001E2419" w:rsidP="001E2419">
            <w:pPr>
              <w:snapToGrid w:val="0"/>
              <w:ind w:leftChars="405" w:left="850"/>
              <w:jc w:val="left"/>
              <w:rPr>
                <w:sz w:val="20"/>
              </w:rPr>
            </w:pPr>
            <w:r w:rsidRPr="00130689">
              <w:rPr>
                <w:sz w:val="20"/>
              </w:rPr>
              <w:t>(  ) GOLD SPONSOR $ 15,000</w:t>
            </w:r>
            <w:r>
              <w:rPr>
                <w:rFonts w:hint="eastAsia"/>
                <w:sz w:val="20"/>
              </w:rPr>
              <w:t>/</w:t>
            </w:r>
            <w:r w:rsidRPr="001E2419">
              <w:rPr>
                <w:rFonts w:hint="eastAsia"/>
                <w:sz w:val="20"/>
              </w:rPr>
              <w:t>金牌赞助商￥</w:t>
            </w:r>
            <w:r w:rsidRPr="001E2419">
              <w:rPr>
                <w:rFonts w:hint="eastAsia"/>
                <w:sz w:val="20"/>
              </w:rPr>
              <w:t>100,000</w:t>
            </w:r>
          </w:p>
          <w:p w:rsidR="001E2419" w:rsidRPr="00130689" w:rsidRDefault="001E2419" w:rsidP="001E2419">
            <w:pPr>
              <w:snapToGrid w:val="0"/>
              <w:ind w:leftChars="405" w:left="850"/>
              <w:jc w:val="left"/>
              <w:rPr>
                <w:sz w:val="20"/>
              </w:rPr>
            </w:pPr>
            <w:r w:rsidRPr="00130689">
              <w:rPr>
                <w:sz w:val="20"/>
              </w:rPr>
              <w:t>(  ) SILVER SPONSOR $ 10,000</w:t>
            </w:r>
            <w:r>
              <w:rPr>
                <w:rFonts w:hint="eastAsia"/>
                <w:sz w:val="20"/>
              </w:rPr>
              <w:t>/</w:t>
            </w:r>
            <w:r>
              <w:rPr>
                <w:rFonts w:hint="eastAsia"/>
                <w:sz w:val="20"/>
              </w:rPr>
              <w:t>银牌</w:t>
            </w:r>
            <w:r w:rsidRPr="001E2419">
              <w:rPr>
                <w:rFonts w:hint="eastAsia"/>
                <w:sz w:val="20"/>
              </w:rPr>
              <w:t>赞助商￥</w:t>
            </w:r>
            <w:r>
              <w:rPr>
                <w:rFonts w:hint="eastAsia"/>
                <w:sz w:val="20"/>
              </w:rPr>
              <w:t>65</w:t>
            </w:r>
            <w:r w:rsidRPr="001E2419">
              <w:rPr>
                <w:rFonts w:hint="eastAsia"/>
                <w:sz w:val="20"/>
              </w:rPr>
              <w:t>,000</w:t>
            </w:r>
          </w:p>
          <w:p w:rsidR="001E2419" w:rsidRPr="004E4C79" w:rsidRDefault="001E2419" w:rsidP="001E2419">
            <w:pPr>
              <w:snapToGrid w:val="0"/>
              <w:ind w:leftChars="405" w:left="850"/>
              <w:rPr>
                <w:sz w:val="20"/>
              </w:rPr>
            </w:pPr>
            <w:r w:rsidRPr="00130689">
              <w:rPr>
                <w:sz w:val="20"/>
              </w:rPr>
              <w:t>(  ) BRONZE SPONSOR $ 5,000</w:t>
            </w:r>
            <w:r>
              <w:rPr>
                <w:rFonts w:hint="eastAsia"/>
                <w:sz w:val="20"/>
              </w:rPr>
              <w:t>/</w:t>
            </w:r>
            <w:r w:rsidRPr="001E2419">
              <w:rPr>
                <w:rFonts w:hint="eastAsia"/>
                <w:sz w:val="20"/>
              </w:rPr>
              <w:t>铜牌赞助商￥</w:t>
            </w:r>
            <w:r w:rsidRPr="001E2419">
              <w:rPr>
                <w:rFonts w:hint="eastAsia"/>
                <w:sz w:val="20"/>
              </w:rPr>
              <w:t>30,000</w:t>
            </w:r>
          </w:p>
        </w:tc>
        <w:tc>
          <w:tcPr>
            <w:tcW w:w="1965" w:type="pct"/>
            <w:gridSpan w:val="4"/>
            <w:tcBorders>
              <w:left w:val="single" w:sz="4" w:space="0" w:color="auto"/>
              <w:bottom w:val="single" w:sz="4" w:space="0" w:color="auto"/>
            </w:tcBorders>
          </w:tcPr>
          <w:p w:rsidR="001E2419" w:rsidRPr="001348D0" w:rsidRDefault="001E2419" w:rsidP="000E0650">
            <w:pPr>
              <w:widowControl/>
              <w:jc w:val="center"/>
              <w:rPr>
                <w:sz w:val="20"/>
              </w:rPr>
            </w:pPr>
          </w:p>
        </w:tc>
      </w:tr>
      <w:tr w:rsidR="00130689" w:rsidRPr="001348D0" w:rsidTr="00B16162">
        <w:tc>
          <w:tcPr>
            <w:tcW w:w="5000" w:type="pct"/>
            <w:gridSpan w:val="11"/>
            <w:tcBorders>
              <w:top w:val="single" w:sz="4" w:space="0" w:color="auto"/>
            </w:tcBorders>
          </w:tcPr>
          <w:p w:rsidR="00130689" w:rsidRPr="004E4C79" w:rsidRDefault="00130689" w:rsidP="00933BFE">
            <w:pPr>
              <w:snapToGrid w:val="0"/>
              <w:rPr>
                <w:sz w:val="20"/>
              </w:rPr>
            </w:pPr>
            <w:r w:rsidRPr="004E4C79">
              <w:rPr>
                <w:rFonts w:hint="eastAsia"/>
                <w:sz w:val="20"/>
              </w:rPr>
              <w:t>S</w:t>
            </w:r>
            <w:r w:rsidRPr="004E4C79">
              <w:rPr>
                <w:sz w:val="20"/>
              </w:rPr>
              <w:t xml:space="preserve">hell Scheme including space, walls on three sides, fascia boards in Chinese and English, 1 reception table, </w:t>
            </w:r>
            <w:r w:rsidR="00AF348D">
              <w:rPr>
                <w:rFonts w:hint="eastAsia"/>
                <w:sz w:val="20"/>
              </w:rPr>
              <w:t xml:space="preserve">2 </w:t>
            </w:r>
            <w:r w:rsidRPr="004E4C79">
              <w:rPr>
                <w:sz w:val="20"/>
              </w:rPr>
              <w:t>chairs,</w:t>
            </w:r>
            <w:r w:rsidRPr="004E4C79">
              <w:rPr>
                <w:rFonts w:hint="eastAsia"/>
                <w:sz w:val="20"/>
              </w:rPr>
              <w:t xml:space="preserve"> </w:t>
            </w:r>
            <w:r w:rsidRPr="004E4C79">
              <w:rPr>
                <w:sz w:val="20"/>
              </w:rPr>
              <w:t>spotlights, 1 (</w:t>
            </w:r>
            <w:r w:rsidR="00195E23" w:rsidRPr="00195E23">
              <w:rPr>
                <w:sz w:val="20"/>
              </w:rPr>
              <w:t>220v/</w:t>
            </w:r>
            <w:r w:rsidR="00AF348D">
              <w:rPr>
                <w:rFonts w:hint="eastAsia"/>
                <w:sz w:val="20"/>
              </w:rPr>
              <w:t>500</w:t>
            </w:r>
            <w:r w:rsidR="00195E23" w:rsidRPr="00195E23">
              <w:rPr>
                <w:sz w:val="20"/>
              </w:rPr>
              <w:t>w</w:t>
            </w:r>
            <w:r w:rsidRPr="004E4C79">
              <w:rPr>
                <w:sz w:val="20"/>
              </w:rPr>
              <w:t>) socket.</w:t>
            </w:r>
            <w:r w:rsidR="0045440A">
              <w:rPr>
                <w:rFonts w:hint="eastAsia"/>
                <w:sz w:val="20"/>
              </w:rPr>
              <w:t xml:space="preserve"> More e</w:t>
            </w:r>
            <w:r w:rsidR="0045440A" w:rsidRPr="0045440A">
              <w:rPr>
                <w:sz w:val="20"/>
              </w:rPr>
              <w:t>xhibition</w:t>
            </w:r>
            <w:r w:rsidR="0045440A">
              <w:rPr>
                <w:rFonts w:hint="eastAsia"/>
                <w:sz w:val="20"/>
              </w:rPr>
              <w:t xml:space="preserve"> equipments please check the r</w:t>
            </w:r>
            <w:r w:rsidR="0045440A" w:rsidRPr="0045440A">
              <w:rPr>
                <w:sz w:val="20"/>
              </w:rPr>
              <w:t>ental</w:t>
            </w:r>
            <w:r w:rsidR="0045440A">
              <w:rPr>
                <w:rFonts w:hint="eastAsia"/>
                <w:sz w:val="20"/>
              </w:rPr>
              <w:t xml:space="preserve"> list.</w:t>
            </w:r>
            <w:r w:rsidRPr="004E4C79">
              <w:rPr>
                <w:sz w:val="20"/>
              </w:rPr>
              <w:t xml:space="preserve"> </w:t>
            </w:r>
          </w:p>
          <w:p w:rsidR="00130689" w:rsidRPr="00195E23" w:rsidRDefault="00130689" w:rsidP="00195E23">
            <w:pPr>
              <w:snapToGrid w:val="0"/>
              <w:rPr>
                <w:sz w:val="20"/>
              </w:rPr>
            </w:pPr>
            <w:r w:rsidRPr="00195E23">
              <w:rPr>
                <w:rFonts w:hint="eastAsia"/>
                <w:sz w:val="20"/>
              </w:rPr>
              <w:t>标准展位包括场地、三面围板、中英文楣板、一个咨询台、</w:t>
            </w:r>
            <w:r w:rsidR="00AF348D">
              <w:rPr>
                <w:rFonts w:hint="eastAsia"/>
                <w:sz w:val="20"/>
              </w:rPr>
              <w:t>两</w:t>
            </w:r>
            <w:r w:rsidRPr="00195E23">
              <w:rPr>
                <w:rFonts w:hint="eastAsia"/>
                <w:sz w:val="20"/>
              </w:rPr>
              <w:t>把椅子、射灯、一个单相（</w:t>
            </w:r>
            <w:r w:rsidR="00AF348D" w:rsidRPr="00AF348D">
              <w:rPr>
                <w:sz w:val="20"/>
              </w:rPr>
              <w:t>220v/</w:t>
            </w:r>
            <w:r w:rsidR="00AF348D">
              <w:rPr>
                <w:rFonts w:hint="eastAsia"/>
                <w:sz w:val="20"/>
              </w:rPr>
              <w:t>500</w:t>
            </w:r>
            <w:r w:rsidR="00AF348D" w:rsidRPr="00AF348D">
              <w:rPr>
                <w:sz w:val="20"/>
              </w:rPr>
              <w:t>w</w:t>
            </w:r>
            <w:r w:rsidRPr="00195E23">
              <w:rPr>
                <w:rFonts w:hint="eastAsia"/>
                <w:sz w:val="20"/>
              </w:rPr>
              <w:t>）电源插座。</w:t>
            </w:r>
            <w:r w:rsidR="0045440A">
              <w:rPr>
                <w:rFonts w:hint="eastAsia"/>
                <w:sz w:val="20"/>
              </w:rPr>
              <w:t>更多展具请参阅展具租用报价单。</w:t>
            </w:r>
          </w:p>
          <w:p w:rsidR="00130689" w:rsidRPr="004E4C79" w:rsidRDefault="00130689" w:rsidP="0045440A">
            <w:pPr>
              <w:rPr>
                <w:b/>
                <w:sz w:val="20"/>
              </w:rPr>
            </w:pPr>
            <w:r w:rsidRPr="004E4C79">
              <w:rPr>
                <w:b/>
                <w:sz w:val="20"/>
              </w:rPr>
              <w:t>Exhibits</w:t>
            </w:r>
            <w:r>
              <w:rPr>
                <w:rFonts w:hint="eastAsia"/>
                <w:b/>
                <w:sz w:val="20"/>
              </w:rPr>
              <w:t xml:space="preserve"> and R</w:t>
            </w:r>
            <w:r w:rsidRPr="00914144">
              <w:rPr>
                <w:b/>
                <w:sz w:val="20"/>
              </w:rPr>
              <w:t>equirements.</w:t>
            </w:r>
            <w:r w:rsidRPr="004E4C79">
              <w:rPr>
                <w:rFonts w:hint="eastAsia"/>
                <w:b/>
                <w:sz w:val="20"/>
              </w:rPr>
              <w:t>展品种类</w:t>
            </w:r>
            <w:r>
              <w:rPr>
                <w:rFonts w:hint="eastAsia"/>
                <w:b/>
                <w:sz w:val="20"/>
              </w:rPr>
              <w:t>及要求</w:t>
            </w:r>
            <w:r w:rsidRPr="004E4C79">
              <w:rPr>
                <w:rFonts w:hint="eastAsia"/>
                <w:b/>
                <w:sz w:val="20"/>
              </w:rPr>
              <w:t xml:space="preserve">  </w:t>
            </w:r>
            <w:r w:rsidRPr="004E4C79">
              <w:rPr>
                <w:rFonts w:hint="eastAsia"/>
                <w:b/>
                <w:sz w:val="20"/>
                <w:u w:val="single"/>
              </w:rPr>
              <w:t xml:space="preserve">  </w:t>
            </w:r>
            <w:r>
              <w:rPr>
                <w:rFonts w:hint="eastAsia"/>
                <w:b/>
                <w:sz w:val="20"/>
                <w:u w:val="single"/>
              </w:rPr>
              <w:t xml:space="preserve"> </w:t>
            </w:r>
            <w:r w:rsidRPr="004E4C79">
              <w:rPr>
                <w:rFonts w:hint="eastAsia"/>
                <w:b/>
                <w:sz w:val="20"/>
                <w:u w:val="single"/>
              </w:rPr>
              <w:t xml:space="preserve">                                                    </w:t>
            </w:r>
          </w:p>
        </w:tc>
      </w:tr>
      <w:tr w:rsidR="00130689" w:rsidRPr="001348D0" w:rsidTr="00B16162">
        <w:tc>
          <w:tcPr>
            <w:tcW w:w="5000" w:type="pct"/>
            <w:gridSpan w:val="11"/>
          </w:tcPr>
          <w:p w:rsidR="00130689" w:rsidRDefault="00130689" w:rsidP="00960BA5">
            <w:pPr>
              <w:snapToGrid w:val="0"/>
              <w:jc w:val="left"/>
            </w:pPr>
            <w:r w:rsidRPr="00960BA5">
              <w:rPr>
                <w:sz w:val="20"/>
              </w:rPr>
              <w:t>We accept the TERMS OF CONTRACT as printed overleaf and we undertake to pay the unit costs in accordance w</w:t>
            </w:r>
            <w:r>
              <w:rPr>
                <w:sz w:val="20"/>
              </w:rPr>
              <w:t>ith the said terms of contract,</w:t>
            </w:r>
            <w:r>
              <w:rPr>
                <w:rFonts w:hint="eastAsia"/>
                <w:sz w:val="20"/>
              </w:rPr>
              <w:t xml:space="preserve"> </w:t>
            </w:r>
            <w:r w:rsidRPr="00960BA5">
              <w:rPr>
                <w:sz w:val="20"/>
              </w:rPr>
              <w:t xml:space="preserve">namely 50% </w:t>
            </w:r>
            <w:r w:rsidR="00DA4922">
              <w:rPr>
                <w:rFonts w:hint="eastAsia"/>
                <w:sz w:val="20"/>
              </w:rPr>
              <w:t xml:space="preserve">before </w:t>
            </w:r>
            <w:r w:rsidR="00DA4922" w:rsidRPr="00B64BBD">
              <w:rPr>
                <w:rFonts w:hint="eastAsia"/>
                <w:color w:val="FF0000"/>
                <w:sz w:val="20"/>
              </w:rPr>
              <w:t>August 15</w:t>
            </w:r>
            <w:r w:rsidR="00DA4922" w:rsidRPr="00B64BBD">
              <w:rPr>
                <w:rFonts w:hint="eastAsia"/>
                <w:color w:val="FF0000"/>
                <w:sz w:val="20"/>
                <w:vertAlign w:val="superscript"/>
              </w:rPr>
              <w:t>th</w:t>
            </w:r>
            <w:r w:rsidR="00DA4922" w:rsidRPr="00B64BBD">
              <w:rPr>
                <w:color w:val="FF0000"/>
              </w:rPr>
              <w:t xml:space="preserve"> </w:t>
            </w:r>
            <w:r w:rsidR="00DA4922" w:rsidRPr="00B64BBD">
              <w:rPr>
                <w:color w:val="FF0000"/>
                <w:sz w:val="20"/>
              </w:rPr>
              <w:t>2017</w:t>
            </w:r>
            <w:r w:rsidR="00DA4922">
              <w:rPr>
                <w:rFonts w:hint="eastAsia"/>
                <w:sz w:val="20"/>
              </w:rPr>
              <w:t>,</w:t>
            </w:r>
            <w:r w:rsidRPr="00960BA5">
              <w:rPr>
                <w:sz w:val="20"/>
              </w:rPr>
              <w:t xml:space="preserve"> and balance </w:t>
            </w:r>
            <w:r w:rsidR="00DA4922">
              <w:rPr>
                <w:rFonts w:hint="eastAsia"/>
                <w:sz w:val="20"/>
              </w:rPr>
              <w:t>before</w:t>
            </w:r>
            <w:r w:rsidR="00DA4922">
              <w:t xml:space="preserve"> </w:t>
            </w:r>
            <w:r w:rsidR="00DA4922" w:rsidRPr="00B64BBD">
              <w:rPr>
                <w:color w:val="FF0000"/>
                <w:sz w:val="20"/>
              </w:rPr>
              <w:t>October 1</w:t>
            </w:r>
            <w:r w:rsidR="00DA4922" w:rsidRPr="00B64BBD">
              <w:rPr>
                <w:color w:val="FF0000"/>
                <w:sz w:val="20"/>
                <w:vertAlign w:val="superscript"/>
              </w:rPr>
              <w:t>st</w:t>
            </w:r>
            <w:r w:rsidR="00B64BBD" w:rsidRPr="00B64BBD">
              <w:rPr>
                <w:rFonts w:hint="eastAsia"/>
                <w:color w:val="FF0000"/>
                <w:sz w:val="20"/>
              </w:rPr>
              <w:t xml:space="preserve"> 2017</w:t>
            </w:r>
            <w:r w:rsidR="00B64BBD">
              <w:rPr>
                <w:rFonts w:hint="eastAsia"/>
                <w:color w:val="FF0000"/>
                <w:sz w:val="20"/>
              </w:rPr>
              <w:t xml:space="preserve">. </w:t>
            </w:r>
            <w:r w:rsidR="00B64BBD" w:rsidRPr="00B64BBD">
              <w:rPr>
                <w:sz w:val="20"/>
              </w:rPr>
              <w:t>Payment</w:t>
            </w:r>
            <w:r w:rsidR="00DA4922" w:rsidRPr="00B64BBD">
              <w:rPr>
                <w:rFonts w:hint="eastAsia"/>
                <w:sz w:val="20"/>
              </w:rPr>
              <w:t xml:space="preserve"> later than</w:t>
            </w:r>
            <w:r w:rsidR="00DA4922" w:rsidRPr="00B64BBD">
              <w:t xml:space="preserve"> </w:t>
            </w:r>
            <w:r w:rsidR="00DA4922" w:rsidRPr="00B64BBD">
              <w:rPr>
                <w:sz w:val="20"/>
              </w:rPr>
              <w:t>October 1</w:t>
            </w:r>
            <w:r w:rsidR="00DA4922" w:rsidRPr="00B64BBD">
              <w:rPr>
                <w:sz w:val="20"/>
                <w:vertAlign w:val="superscript"/>
              </w:rPr>
              <w:t>st</w:t>
            </w:r>
            <w:r w:rsidR="00DA4922" w:rsidRPr="00B64BBD">
              <w:rPr>
                <w:rFonts w:hint="eastAsia"/>
                <w:sz w:val="20"/>
              </w:rPr>
              <w:t xml:space="preserve"> </w:t>
            </w:r>
            <w:r w:rsidR="00B64BBD" w:rsidRPr="00B64BBD">
              <w:rPr>
                <w:rFonts w:hint="eastAsia"/>
                <w:sz w:val="20"/>
              </w:rPr>
              <w:t xml:space="preserve">2017, </w:t>
            </w:r>
            <w:r w:rsidR="00DA4922" w:rsidRPr="00B64BBD">
              <w:rPr>
                <w:color w:val="FF0000"/>
                <w:sz w:val="20"/>
              </w:rPr>
              <w:t>200USD late fee</w:t>
            </w:r>
            <w:r w:rsidR="00DA4922" w:rsidRPr="00B64BBD">
              <w:rPr>
                <w:sz w:val="20"/>
              </w:rPr>
              <w:t xml:space="preserve"> </w:t>
            </w:r>
            <w:r w:rsidR="00B64BBD">
              <w:rPr>
                <w:rFonts w:hint="eastAsia"/>
                <w:sz w:val="20"/>
              </w:rPr>
              <w:t>will</w:t>
            </w:r>
            <w:r w:rsidR="00DA4922" w:rsidRPr="00B64BBD">
              <w:rPr>
                <w:sz w:val="20"/>
              </w:rPr>
              <w:t xml:space="preserve"> be charged</w:t>
            </w:r>
            <w:r w:rsidR="00DA4922" w:rsidRPr="00B64BBD">
              <w:rPr>
                <w:rFonts w:hint="eastAsia"/>
                <w:sz w:val="20"/>
              </w:rPr>
              <w:t>.</w:t>
            </w:r>
            <w:r w:rsidR="00DA4922">
              <w:rPr>
                <w:rFonts w:hint="eastAsia"/>
                <w:color w:val="FF0000"/>
                <w:sz w:val="20"/>
              </w:rPr>
              <w:t xml:space="preserve">  </w:t>
            </w:r>
          </w:p>
          <w:p w:rsidR="00130689" w:rsidRPr="00865E3B" w:rsidRDefault="00130689" w:rsidP="00960BA5">
            <w:pPr>
              <w:snapToGrid w:val="0"/>
              <w:jc w:val="left"/>
              <w:rPr>
                <w:sz w:val="20"/>
              </w:rPr>
            </w:pPr>
            <w:r w:rsidRPr="00960BA5">
              <w:rPr>
                <w:rFonts w:hint="eastAsia"/>
                <w:sz w:val="20"/>
              </w:rPr>
              <w:t>本公司愿意遵守此参展合同背页的各项合同条款，并同意合同条款所订，于</w:t>
            </w:r>
            <w:r w:rsidR="00DA4922" w:rsidRPr="00B64BBD">
              <w:rPr>
                <w:rFonts w:hint="eastAsia"/>
                <w:color w:val="FF0000"/>
                <w:sz w:val="20"/>
              </w:rPr>
              <w:t>2017</w:t>
            </w:r>
            <w:r w:rsidR="00DA4922" w:rsidRPr="00B64BBD">
              <w:rPr>
                <w:rFonts w:hint="eastAsia"/>
                <w:color w:val="FF0000"/>
                <w:sz w:val="20"/>
              </w:rPr>
              <w:t>年</w:t>
            </w:r>
            <w:r w:rsidR="00DA4922" w:rsidRPr="00B64BBD">
              <w:rPr>
                <w:rFonts w:hint="eastAsia"/>
                <w:color w:val="FF0000"/>
                <w:sz w:val="20"/>
              </w:rPr>
              <w:t>8</w:t>
            </w:r>
            <w:r w:rsidR="00DA4922" w:rsidRPr="00B64BBD">
              <w:rPr>
                <w:rFonts w:hint="eastAsia"/>
                <w:color w:val="FF0000"/>
                <w:sz w:val="20"/>
              </w:rPr>
              <w:t>月</w:t>
            </w:r>
            <w:r w:rsidR="00DA4922" w:rsidRPr="00B64BBD">
              <w:rPr>
                <w:rFonts w:hint="eastAsia"/>
                <w:color w:val="FF0000"/>
                <w:sz w:val="20"/>
              </w:rPr>
              <w:t>1</w:t>
            </w:r>
            <w:r w:rsidR="001F435E">
              <w:rPr>
                <w:rFonts w:hint="eastAsia"/>
                <w:color w:val="FF0000"/>
                <w:sz w:val="20"/>
              </w:rPr>
              <w:t>5</w:t>
            </w:r>
            <w:r w:rsidR="00DA4922" w:rsidRPr="00B64BBD">
              <w:rPr>
                <w:rFonts w:hint="eastAsia"/>
                <w:color w:val="FF0000"/>
                <w:sz w:val="20"/>
              </w:rPr>
              <w:t>日</w:t>
            </w:r>
            <w:r w:rsidRPr="00960BA5">
              <w:rPr>
                <w:rFonts w:hint="eastAsia"/>
                <w:sz w:val="20"/>
              </w:rPr>
              <w:t>缴付参展费用的</w:t>
            </w:r>
            <w:r w:rsidRPr="00960BA5">
              <w:rPr>
                <w:rFonts w:hint="eastAsia"/>
                <w:sz w:val="20"/>
              </w:rPr>
              <w:t xml:space="preserve"> 50%</w:t>
            </w:r>
            <w:r w:rsidRPr="00960BA5">
              <w:rPr>
                <w:rFonts w:hint="eastAsia"/>
                <w:sz w:val="20"/>
              </w:rPr>
              <w:t>为订金，余款在</w:t>
            </w:r>
            <w:r w:rsidRPr="00960BA5">
              <w:rPr>
                <w:rFonts w:hint="eastAsia"/>
                <w:color w:val="FF0000"/>
                <w:sz w:val="20"/>
              </w:rPr>
              <w:t>2017</w:t>
            </w:r>
            <w:r w:rsidRPr="00960BA5">
              <w:rPr>
                <w:rFonts w:hint="eastAsia"/>
                <w:color w:val="FF0000"/>
                <w:sz w:val="20"/>
              </w:rPr>
              <w:t>年</w:t>
            </w:r>
            <w:r w:rsidR="00DA4922">
              <w:rPr>
                <w:rFonts w:hint="eastAsia"/>
                <w:color w:val="FF0000"/>
                <w:sz w:val="20"/>
              </w:rPr>
              <w:t>10</w:t>
            </w:r>
            <w:r w:rsidRPr="00960BA5">
              <w:rPr>
                <w:rFonts w:hint="eastAsia"/>
                <w:color w:val="FF0000"/>
                <w:sz w:val="20"/>
              </w:rPr>
              <w:t>月</w:t>
            </w:r>
            <w:r w:rsidRPr="00960BA5">
              <w:rPr>
                <w:rFonts w:hint="eastAsia"/>
                <w:color w:val="FF0000"/>
                <w:sz w:val="20"/>
              </w:rPr>
              <w:t>1</w:t>
            </w:r>
            <w:r w:rsidRPr="00960BA5">
              <w:rPr>
                <w:rFonts w:hint="eastAsia"/>
                <w:color w:val="FF0000"/>
                <w:sz w:val="20"/>
              </w:rPr>
              <w:t>日</w:t>
            </w:r>
            <w:r>
              <w:rPr>
                <w:rFonts w:hint="eastAsia"/>
                <w:sz w:val="20"/>
              </w:rPr>
              <w:t>前</w:t>
            </w:r>
            <w:r w:rsidRPr="00960BA5">
              <w:rPr>
                <w:rFonts w:hint="eastAsia"/>
                <w:sz w:val="20"/>
              </w:rPr>
              <w:t>缴</w:t>
            </w:r>
            <w:r w:rsidRPr="00195E23">
              <w:rPr>
                <w:rFonts w:hint="eastAsia"/>
                <w:sz w:val="20"/>
              </w:rPr>
              <w:t>付。</w:t>
            </w:r>
            <w:r w:rsidR="00B64BBD">
              <w:rPr>
                <w:rFonts w:hint="eastAsia"/>
                <w:sz w:val="20"/>
              </w:rPr>
              <w:t>迟于</w:t>
            </w:r>
            <w:r w:rsidR="00B64BBD" w:rsidRPr="00B64BBD">
              <w:rPr>
                <w:rFonts w:hint="eastAsia"/>
                <w:sz w:val="20"/>
              </w:rPr>
              <w:t>2017</w:t>
            </w:r>
            <w:r w:rsidR="00B64BBD" w:rsidRPr="00B64BBD">
              <w:rPr>
                <w:rFonts w:hint="eastAsia"/>
                <w:sz w:val="20"/>
              </w:rPr>
              <w:t>年</w:t>
            </w:r>
            <w:r w:rsidR="00B64BBD" w:rsidRPr="00B64BBD">
              <w:rPr>
                <w:rFonts w:hint="eastAsia"/>
                <w:sz w:val="20"/>
              </w:rPr>
              <w:t>10</w:t>
            </w:r>
            <w:r w:rsidR="00B64BBD" w:rsidRPr="00B64BBD">
              <w:rPr>
                <w:rFonts w:hint="eastAsia"/>
                <w:sz w:val="20"/>
              </w:rPr>
              <w:t>月</w:t>
            </w:r>
            <w:r w:rsidR="00B64BBD" w:rsidRPr="00B64BBD">
              <w:rPr>
                <w:rFonts w:hint="eastAsia"/>
                <w:sz w:val="20"/>
              </w:rPr>
              <w:t>1</w:t>
            </w:r>
            <w:r w:rsidR="00B64BBD" w:rsidRPr="00B64BBD">
              <w:rPr>
                <w:rFonts w:hint="eastAsia"/>
                <w:sz w:val="20"/>
              </w:rPr>
              <w:t>日</w:t>
            </w:r>
            <w:r w:rsidR="00B64BBD">
              <w:rPr>
                <w:rFonts w:hint="eastAsia"/>
                <w:sz w:val="20"/>
              </w:rPr>
              <w:t>交付尾款的需要额外支付</w:t>
            </w:r>
            <w:r w:rsidR="00B64BBD" w:rsidRPr="00B64BBD">
              <w:rPr>
                <w:rFonts w:hint="eastAsia"/>
                <w:color w:val="FF0000"/>
                <w:sz w:val="20"/>
              </w:rPr>
              <w:t>200</w:t>
            </w:r>
            <w:r w:rsidR="00B64BBD" w:rsidRPr="00B64BBD">
              <w:rPr>
                <w:rFonts w:hint="eastAsia"/>
                <w:color w:val="FF0000"/>
                <w:sz w:val="20"/>
              </w:rPr>
              <w:t>美元过时附加费</w:t>
            </w:r>
            <w:r w:rsidR="00B64BBD">
              <w:rPr>
                <w:rFonts w:hint="eastAsia"/>
                <w:sz w:val="20"/>
              </w:rPr>
              <w:t>。</w:t>
            </w:r>
          </w:p>
          <w:p w:rsidR="00130689" w:rsidRPr="001348D0" w:rsidRDefault="00130689" w:rsidP="007839A0">
            <w:pPr>
              <w:ind w:right="840"/>
              <w:rPr>
                <w:sz w:val="20"/>
              </w:rPr>
            </w:pPr>
            <w:r w:rsidRPr="001348D0">
              <w:rPr>
                <w:rFonts w:hint="eastAsia"/>
                <w:sz w:val="20"/>
              </w:rPr>
              <w:t xml:space="preserve">                                          </w:t>
            </w:r>
            <w:r>
              <w:rPr>
                <w:rFonts w:hint="eastAsia"/>
                <w:sz w:val="20"/>
              </w:rPr>
              <w:t xml:space="preserve"> </w:t>
            </w:r>
            <w:r w:rsidR="0045440A">
              <w:rPr>
                <w:rFonts w:hint="eastAsia"/>
                <w:sz w:val="20"/>
              </w:rPr>
              <w:t xml:space="preserve">   </w:t>
            </w:r>
            <w:r>
              <w:rPr>
                <w:rFonts w:hint="eastAsia"/>
                <w:sz w:val="20"/>
              </w:rPr>
              <w:t xml:space="preserve"> </w:t>
            </w:r>
            <w:r w:rsidRPr="001348D0">
              <w:rPr>
                <w:sz w:val="20"/>
              </w:rPr>
              <w:t>Date</w:t>
            </w:r>
            <w:r w:rsidRPr="001348D0">
              <w:rPr>
                <w:rFonts w:hint="eastAsia"/>
                <w:sz w:val="20"/>
              </w:rPr>
              <w:t>日期</w:t>
            </w:r>
            <w:r w:rsidRPr="001348D0">
              <w:rPr>
                <w:rFonts w:hint="eastAsia"/>
                <w:sz w:val="20"/>
                <w:u w:val="single"/>
              </w:rPr>
              <w:t xml:space="preserve">                        </w:t>
            </w:r>
            <w:r w:rsidRPr="001348D0">
              <w:rPr>
                <w:rFonts w:hint="eastAsia"/>
                <w:sz w:val="20"/>
              </w:rPr>
              <w:t xml:space="preserve">                                    </w:t>
            </w:r>
            <w:r w:rsidRPr="001348D0">
              <w:rPr>
                <w:rFonts w:hint="eastAsia"/>
                <w:sz w:val="20"/>
                <w:u w:val="single"/>
              </w:rPr>
              <w:t xml:space="preserve">               </w:t>
            </w:r>
            <w:r w:rsidRPr="001348D0">
              <w:rPr>
                <w:rFonts w:hint="eastAsia"/>
                <w:sz w:val="20"/>
              </w:rPr>
              <w:t xml:space="preserve"> </w:t>
            </w:r>
          </w:p>
          <w:p w:rsidR="00130689" w:rsidRPr="001348D0" w:rsidRDefault="00130689" w:rsidP="007839A0">
            <w:pPr>
              <w:ind w:right="840"/>
              <w:jc w:val="center"/>
              <w:rPr>
                <w:sz w:val="20"/>
              </w:rPr>
            </w:pPr>
            <w:r w:rsidRPr="001348D0">
              <w:rPr>
                <w:rFonts w:hint="eastAsia"/>
                <w:sz w:val="20"/>
              </w:rPr>
              <w:t xml:space="preserve">                </w:t>
            </w:r>
            <w:r w:rsidR="0045440A">
              <w:rPr>
                <w:rFonts w:hint="eastAsia"/>
                <w:sz w:val="20"/>
              </w:rPr>
              <w:t xml:space="preserve"> </w:t>
            </w:r>
            <w:r w:rsidRPr="001348D0">
              <w:rPr>
                <w:rFonts w:hint="eastAsia"/>
                <w:sz w:val="20"/>
              </w:rPr>
              <w:t xml:space="preserve">  Signature / Company Chop</w:t>
            </w:r>
            <w:r w:rsidRPr="001348D0">
              <w:rPr>
                <w:rFonts w:hint="eastAsia"/>
                <w:sz w:val="20"/>
                <w:u w:val="single"/>
              </w:rPr>
              <w:t xml:space="preserve">                         </w:t>
            </w:r>
            <w:r w:rsidRPr="001348D0">
              <w:rPr>
                <w:rFonts w:hint="eastAsia"/>
                <w:sz w:val="20"/>
              </w:rPr>
              <w:t xml:space="preserve">                                                                        </w:t>
            </w:r>
          </w:p>
          <w:p w:rsidR="00130689" w:rsidRPr="001348D0" w:rsidRDefault="00130689" w:rsidP="007839A0">
            <w:pPr>
              <w:ind w:right="840"/>
              <w:jc w:val="center"/>
              <w:rPr>
                <w:sz w:val="20"/>
              </w:rPr>
            </w:pPr>
            <w:r w:rsidRPr="001348D0">
              <w:rPr>
                <w:rFonts w:hint="eastAsia"/>
                <w:sz w:val="20"/>
              </w:rPr>
              <w:t xml:space="preserve">                 </w:t>
            </w:r>
            <w:r w:rsidRPr="001348D0">
              <w:rPr>
                <w:rFonts w:hint="eastAsia"/>
                <w:sz w:val="20"/>
              </w:rPr>
              <w:t>签字及公司盖章</w:t>
            </w:r>
          </w:p>
        </w:tc>
      </w:tr>
      <w:tr w:rsidR="00130689" w:rsidRPr="001348D0" w:rsidTr="001348D0">
        <w:tc>
          <w:tcPr>
            <w:tcW w:w="2515" w:type="pct"/>
            <w:gridSpan w:val="5"/>
            <w:tcBorders>
              <w:bottom w:val="single" w:sz="4" w:space="0" w:color="000000" w:themeColor="text1"/>
              <w:right w:val="single" w:sz="4" w:space="0" w:color="auto"/>
            </w:tcBorders>
          </w:tcPr>
          <w:p w:rsidR="00130689" w:rsidRPr="001348D0" w:rsidRDefault="00130689" w:rsidP="001348D0">
            <w:pPr>
              <w:widowControl/>
              <w:shd w:val="clear" w:color="auto" w:fill="FFFFFF"/>
              <w:snapToGrid w:val="0"/>
              <w:ind w:left="402" w:hangingChars="200" w:hanging="402"/>
              <w:jc w:val="left"/>
              <w:rPr>
                <w:rFonts w:eastAsia="宋体" w:cstheme="minorHAnsi"/>
                <w:b/>
                <w:color w:val="FF0000"/>
                <w:kern w:val="0"/>
                <w:sz w:val="20"/>
                <w:szCs w:val="24"/>
              </w:rPr>
            </w:pPr>
            <w:r w:rsidRPr="001348D0">
              <w:rPr>
                <w:rFonts w:eastAsia="宋体" w:cstheme="minorHAnsi"/>
                <w:b/>
                <w:color w:val="FF0000"/>
                <w:kern w:val="0"/>
                <w:sz w:val="20"/>
                <w:szCs w:val="24"/>
              </w:rPr>
              <w:t>USD BANK ACCOUNT</w:t>
            </w:r>
          </w:p>
          <w:p w:rsidR="00130689" w:rsidRPr="001348D0" w:rsidRDefault="00130689" w:rsidP="001348D0">
            <w:pPr>
              <w:pStyle w:val="a8"/>
              <w:numPr>
                <w:ilvl w:val="0"/>
                <w:numId w:val="3"/>
              </w:numPr>
              <w:snapToGrid w:val="0"/>
              <w:ind w:left="400" w:hangingChars="200" w:hanging="400"/>
              <w:jc w:val="left"/>
              <w:rPr>
                <w:sz w:val="20"/>
              </w:rPr>
            </w:pPr>
            <w:r w:rsidRPr="001348D0">
              <w:rPr>
                <w:rFonts w:hint="eastAsia"/>
                <w:sz w:val="20"/>
              </w:rPr>
              <w:t>BANK NAME</w:t>
            </w:r>
            <w:r w:rsidRPr="001348D0">
              <w:rPr>
                <w:rFonts w:hint="eastAsia"/>
                <w:sz w:val="20"/>
              </w:rPr>
              <w:t>：</w:t>
            </w:r>
            <w:r w:rsidRPr="001348D0">
              <w:rPr>
                <w:rFonts w:hint="eastAsia"/>
                <w:sz w:val="20"/>
              </w:rPr>
              <w:t xml:space="preserve">Shanghai </w:t>
            </w:r>
            <w:proofErr w:type="spellStart"/>
            <w:r w:rsidRPr="001348D0">
              <w:rPr>
                <w:rFonts w:hint="eastAsia"/>
                <w:sz w:val="20"/>
              </w:rPr>
              <w:t>Pudong</w:t>
            </w:r>
            <w:proofErr w:type="spellEnd"/>
            <w:r w:rsidRPr="001348D0">
              <w:rPr>
                <w:rFonts w:hint="eastAsia"/>
                <w:sz w:val="20"/>
              </w:rPr>
              <w:t xml:space="preserve"> Development Bank CO., Ltd. Beijing </w:t>
            </w:r>
            <w:proofErr w:type="spellStart"/>
            <w:r w:rsidRPr="001348D0">
              <w:rPr>
                <w:rFonts w:hint="eastAsia"/>
                <w:sz w:val="20"/>
              </w:rPr>
              <w:t>Anhuaqiao</w:t>
            </w:r>
            <w:proofErr w:type="spellEnd"/>
            <w:r w:rsidRPr="001348D0">
              <w:rPr>
                <w:rFonts w:hint="eastAsia"/>
                <w:sz w:val="20"/>
              </w:rPr>
              <w:t xml:space="preserve"> Sub-Branch</w:t>
            </w:r>
          </w:p>
          <w:p w:rsidR="00130689" w:rsidRPr="001348D0" w:rsidRDefault="00130689" w:rsidP="001348D0">
            <w:pPr>
              <w:pStyle w:val="a8"/>
              <w:numPr>
                <w:ilvl w:val="0"/>
                <w:numId w:val="3"/>
              </w:numPr>
              <w:snapToGrid w:val="0"/>
              <w:ind w:left="400" w:hangingChars="200" w:hanging="400"/>
              <w:jc w:val="left"/>
              <w:rPr>
                <w:sz w:val="20"/>
              </w:rPr>
            </w:pPr>
            <w:r w:rsidRPr="001348D0">
              <w:rPr>
                <w:sz w:val="20"/>
              </w:rPr>
              <w:t>SWIFT CODE</w:t>
            </w:r>
            <w:r w:rsidRPr="001348D0">
              <w:rPr>
                <w:rFonts w:hint="eastAsia"/>
                <w:sz w:val="20"/>
              </w:rPr>
              <w:t>：</w:t>
            </w:r>
            <w:r w:rsidRPr="001348D0">
              <w:rPr>
                <w:sz w:val="20"/>
              </w:rPr>
              <w:t>CITIUS33</w:t>
            </w:r>
          </w:p>
          <w:p w:rsidR="00130689" w:rsidRPr="001348D0" w:rsidRDefault="00130689" w:rsidP="001348D0">
            <w:pPr>
              <w:pStyle w:val="a8"/>
              <w:numPr>
                <w:ilvl w:val="0"/>
                <w:numId w:val="3"/>
              </w:numPr>
              <w:snapToGrid w:val="0"/>
              <w:ind w:left="400" w:hangingChars="200" w:hanging="400"/>
              <w:jc w:val="left"/>
              <w:rPr>
                <w:sz w:val="20"/>
              </w:rPr>
            </w:pPr>
            <w:r w:rsidRPr="001348D0">
              <w:rPr>
                <w:rFonts w:hint="eastAsia"/>
                <w:sz w:val="20"/>
              </w:rPr>
              <w:t>BANK TEL</w:t>
            </w:r>
            <w:r w:rsidRPr="001348D0">
              <w:rPr>
                <w:rFonts w:hint="eastAsia"/>
                <w:sz w:val="20"/>
              </w:rPr>
              <w:t>：</w:t>
            </w:r>
            <w:r w:rsidRPr="001348D0">
              <w:rPr>
                <w:sz w:val="20"/>
              </w:rPr>
              <w:t xml:space="preserve">(+86 10) </w:t>
            </w:r>
            <w:r w:rsidRPr="001348D0">
              <w:rPr>
                <w:rFonts w:hint="eastAsia"/>
                <w:sz w:val="20"/>
              </w:rPr>
              <w:t>6441 7219</w:t>
            </w:r>
          </w:p>
          <w:p w:rsidR="00130689" w:rsidRPr="001348D0" w:rsidRDefault="00130689" w:rsidP="001348D0">
            <w:pPr>
              <w:pStyle w:val="a8"/>
              <w:numPr>
                <w:ilvl w:val="0"/>
                <w:numId w:val="3"/>
              </w:numPr>
              <w:snapToGrid w:val="0"/>
              <w:ind w:left="400" w:hangingChars="200" w:hanging="400"/>
              <w:jc w:val="left"/>
              <w:rPr>
                <w:sz w:val="20"/>
              </w:rPr>
            </w:pPr>
            <w:r w:rsidRPr="001348D0">
              <w:rPr>
                <w:sz w:val="20"/>
              </w:rPr>
              <w:t>ACCOUNT NUMBER</w:t>
            </w:r>
            <w:r w:rsidRPr="001348D0">
              <w:rPr>
                <w:rFonts w:hint="eastAsia"/>
                <w:sz w:val="20"/>
              </w:rPr>
              <w:t>：</w:t>
            </w:r>
            <w:r w:rsidRPr="001348D0">
              <w:rPr>
                <w:sz w:val="20"/>
              </w:rPr>
              <w:t>9118 0154 7400 03355</w:t>
            </w:r>
          </w:p>
          <w:p w:rsidR="00130689" w:rsidRPr="001348D0" w:rsidRDefault="00130689" w:rsidP="001348D0">
            <w:pPr>
              <w:pStyle w:val="a8"/>
              <w:numPr>
                <w:ilvl w:val="0"/>
                <w:numId w:val="3"/>
              </w:numPr>
              <w:snapToGrid w:val="0"/>
              <w:ind w:left="400" w:hangingChars="200" w:hanging="400"/>
              <w:jc w:val="left"/>
              <w:rPr>
                <w:sz w:val="20"/>
              </w:rPr>
            </w:pPr>
            <w:r w:rsidRPr="001348D0">
              <w:rPr>
                <w:sz w:val="20"/>
              </w:rPr>
              <w:t>ACCOUNT ADDRESS</w:t>
            </w:r>
            <w:r w:rsidRPr="001348D0">
              <w:rPr>
                <w:rFonts w:hint="eastAsia"/>
                <w:sz w:val="20"/>
              </w:rPr>
              <w:t>：</w:t>
            </w:r>
            <w:r w:rsidRPr="001348D0">
              <w:rPr>
                <w:sz w:val="20"/>
              </w:rPr>
              <w:t xml:space="preserve">No.15, District 3, An Zhen Xi Li, </w:t>
            </w:r>
            <w:proofErr w:type="spellStart"/>
            <w:r w:rsidRPr="001348D0">
              <w:rPr>
                <w:sz w:val="20"/>
              </w:rPr>
              <w:t>Chaoyang</w:t>
            </w:r>
            <w:proofErr w:type="spellEnd"/>
            <w:r w:rsidRPr="001348D0">
              <w:rPr>
                <w:sz w:val="20"/>
              </w:rPr>
              <w:t xml:space="preserve"> District, Beijing</w:t>
            </w:r>
          </w:p>
          <w:p w:rsidR="00130689" w:rsidRPr="001348D0" w:rsidRDefault="00130689" w:rsidP="001348D0">
            <w:pPr>
              <w:pStyle w:val="a8"/>
              <w:numPr>
                <w:ilvl w:val="0"/>
                <w:numId w:val="3"/>
              </w:numPr>
              <w:snapToGrid w:val="0"/>
              <w:ind w:left="400" w:hangingChars="200" w:hanging="400"/>
              <w:jc w:val="left"/>
              <w:rPr>
                <w:sz w:val="20"/>
              </w:rPr>
            </w:pPr>
            <w:r w:rsidRPr="001348D0">
              <w:rPr>
                <w:sz w:val="20"/>
              </w:rPr>
              <w:lastRenderedPageBreak/>
              <w:t>ACCOUNT NAME</w:t>
            </w:r>
            <w:r w:rsidRPr="001348D0">
              <w:rPr>
                <w:rFonts w:hint="eastAsia"/>
                <w:sz w:val="20"/>
              </w:rPr>
              <w:t>：</w:t>
            </w:r>
            <w:r w:rsidRPr="001348D0">
              <w:rPr>
                <w:sz w:val="20"/>
              </w:rPr>
              <w:t>BEIJING COLOURFUL SCENE EXHIBITION SERVICES LTD</w:t>
            </w:r>
          </w:p>
          <w:p w:rsidR="00130689" w:rsidRPr="001348D0" w:rsidRDefault="00130689" w:rsidP="001348D0">
            <w:pPr>
              <w:pStyle w:val="a8"/>
              <w:numPr>
                <w:ilvl w:val="0"/>
                <w:numId w:val="3"/>
              </w:numPr>
              <w:snapToGrid w:val="0"/>
              <w:ind w:left="400" w:hangingChars="200" w:hanging="400"/>
              <w:jc w:val="left"/>
              <w:rPr>
                <w:sz w:val="20"/>
              </w:rPr>
            </w:pPr>
            <w:r w:rsidRPr="001348D0">
              <w:rPr>
                <w:sz w:val="20"/>
              </w:rPr>
              <w:t>ADDRESS OF ACCOUNT HOLDER AT RECEIVING BANK</w:t>
            </w:r>
            <w:r w:rsidRPr="001348D0">
              <w:rPr>
                <w:rFonts w:hint="eastAsia"/>
                <w:sz w:val="20"/>
              </w:rPr>
              <w:t>：</w:t>
            </w:r>
            <w:r w:rsidRPr="001348D0">
              <w:rPr>
                <w:sz w:val="20"/>
              </w:rPr>
              <w:t xml:space="preserve">Room 601, Building 417 </w:t>
            </w:r>
            <w:proofErr w:type="spellStart"/>
            <w:r w:rsidRPr="001348D0">
              <w:rPr>
                <w:sz w:val="20"/>
              </w:rPr>
              <w:t>Wanxiangxintian</w:t>
            </w:r>
            <w:proofErr w:type="spellEnd"/>
            <w:r w:rsidRPr="001348D0">
              <w:rPr>
                <w:sz w:val="20"/>
              </w:rPr>
              <w:t xml:space="preserve">, </w:t>
            </w:r>
            <w:proofErr w:type="spellStart"/>
            <w:r w:rsidRPr="001348D0">
              <w:rPr>
                <w:sz w:val="20"/>
              </w:rPr>
              <w:t>Chaoyang</w:t>
            </w:r>
            <w:proofErr w:type="spellEnd"/>
            <w:r w:rsidRPr="001348D0">
              <w:rPr>
                <w:sz w:val="20"/>
              </w:rPr>
              <w:t xml:space="preserve"> </w:t>
            </w:r>
            <w:proofErr w:type="spellStart"/>
            <w:r w:rsidRPr="001348D0">
              <w:rPr>
                <w:sz w:val="20"/>
              </w:rPr>
              <w:t>Bei</w:t>
            </w:r>
            <w:proofErr w:type="spellEnd"/>
            <w:r w:rsidRPr="001348D0">
              <w:rPr>
                <w:sz w:val="20"/>
              </w:rPr>
              <w:t xml:space="preserve"> Lu, </w:t>
            </w:r>
            <w:proofErr w:type="spellStart"/>
            <w:r w:rsidRPr="001348D0">
              <w:rPr>
                <w:sz w:val="20"/>
              </w:rPr>
              <w:t>Chaoyang</w:t>
            </w:r>
            <w:proofErr w:type="spellEnd"/>
            <w:r w:rsidRPr="001348D0">
              <w:rPr>
                <w:sz w:val="20"/>
              </w:rPr>
              <w:t xml:space="preserve"> District, Beijing</w:t>
            </w:r>
          </w:p>
        </w:tc>
        <w:tc>
          <w:tcPr>
            <w:tcW w:w="2485" w:type="pct"/>
            <w:gridSpan w:val="6"/>
            <w:tcBorders>
              <w:left w:val="single" w:sz="4" w:space="0" w:color="auto"/>
              <w:bottom w:val="single" w:sz="4" w:space="0" w:color="000000" w:themeColor="text1"/>
            </w:tcBorders>
          </w:tcPr>
          <w:p w:rsidR="00130689" w:rsidRPr="001348D0" w:rsidRDefault="00130689" w:rsidP="002818A8">
            <w:pPr>
              <w:widowControl/>
              <w:shd w:val="clear" w:color="auto" w:fill="FFFFFF"/>
              <w:snapToGrid w:val="0"/>
              <w:spacing w:before="100" w:beforeAutospacing="1"/>
              <w:jc w:val="left"/>
              <w:rPr>
                <w:rFonts w:ascii="Helvetica" w:eastAsia="宋体" w:hAnsi="Helvetica" w:cs="Helvetica"/>
                <w:b/>
                <w:color w:val="FF0000"/>
                <w:kern w:val="0"/>
                <w:sz w:val="20"/>
                <w:szCs w:val="24"/>
              </w:rPr>
            </w:pPr>
            <w:r w:rsidRPr="001348D0">
              <w:rPr>
                <w:rFonts w:ascii="Helvetica" w:eastAsia="宋体" w:hAnsi="Helvetica" w:cs="Helvetica" w:hint="eastAsia"/>
                <w:b/>
                <w:color w:val="FF0000"/>
                <w:kern w:val="0"/>
                <w:sz w:val="20"/>
                <w:szCs w:val="24"/>
              </w:rPr>
              <w:lastRenderedPageBreak/>
              <w:t>人民币账户：</w:t>
            </w:r>
          </w:p>
          <w:p w:rsidR="00130689" w:rsidRPr="001348D0" w:rsidRDefault="00130689" w:rsidP="002818A8">
            <w:pPr>
              <w:jc w:val="left"/>
              <w:rPr>
                <w:sz w:val="20"/>
              </w:rPr>
            </w:pPr>
            <w:r w:rsidRPr="001348D0">
              <w:rPr>
                <w:rFonts w:hint="eastAsia"/>
                <w:sz w:val="20"/>
              </w:rPr>
              <w:t>开户名：北京五彩纷呈会展服务有限公司</w:t>
            </w:r>
          </w:p>
          <w:p w:rsidR="00130689" w:rsidRPr="001348D0" w:rsidRDefault="00130689" w:rsidP="002818A8">
            <w:pPr>
              <w:jc w:val="left"/>
              <w:rPr>
                <w:sz w:val="20"/>
              </w:rPr>
            </w:pPr>
            <w:r w:rsidRPr="001348D0">
              <w:rPr>
                <w:rFonts w:hint="eastAsia"/>
                <w:sz w:val="20"/>
              </w:rPr>
              <w:t>开户行：上海浦东发展银行北京安华桥支行</w:t>
            </w:r>
          </w:p>
          <w:p w:rsidR="00130689" w:rsidRPr="001348D0" w:rsidRDefault="00130689" w:rsidP="002818A8">
            <w:pPr>
              <w:jc w:val="left"/>
              <w:rPr>
                <w:sz w:val="20"/>
              </w:rPr>
            </w:pPr>
            <w:proofErr w:type="gramStart"/>
            <w:r w:rsidRPr="001348D0">
              <w:rPr>
                <w:rFonts w:hint="eastAsia"/>
                <w:sz w:val="20"/>
              </w:rPr>
              <w:t>账</w:t>
            </w:r>
            <w:proofErr w:type="gramEnd"/>
            <w:r w:rsidRPr="001348D0">
              <w:rPr>
                <w:rFonts w:hint="eastAsia"/>
                <w:sz w:val="20"/>
              </w:rPr>
              <w:t xml:space="preserve">  </w:t>
            </w:r>
            <w:r w:rsidRPr="001348D0">
              <w:rPr>
                <w:rFonts w:hint="eastAsia"/>
                <w:sz w:val="20"/>
              </w:rPr>
              <w:t>号：</w:t>
            </w:r>
            <w:r w:rsidRPr="001348D0">
              <w:rPr>
                <w:rFonts w:hint="eastAsia"/>
                <w:sz w:val="20"/>
              </w:rPr>
              <w:t>9118 0154 7400 03355</w:t>
            </w:r>
          </w:p>
        </w:tc>
      </w:tr>
      <w:tr w:rsidR="00130689" w:rsidRPr="001348D0" w:rsidTr="001348D0">
        <w:tc>
          <w:tcPr>
            <w:tcW w:w="5000" w:type="pct"/>
            <w:gridSpan w:val="11"/>
            <w:tcBorders>
              <w:bottom w:val="single" w:sz="4" w:space="0" w:color="auto"/>
            </w:tcBorders>
            <w:shd w:val="clear" w:color="auto" w:fill="8DB3E2" w:themeFill="text2" w:themeFillTint="66"/>
          </w:tcPr>
          <w:p w:rsidR="00130689" w:rsidRPr="001348D0" w:rsidRDefault="00130689" w:rsidP="002818A8">
            <w:pPr>
              <w:jc w:val="center"/>
              <w:rPr>
                <w:b/>
                <w:sz w:val="20"/>
              </w:rPr>
            </w:pPr>
            <w:r w:rsidRPr="001348D0">
              <w:rPr>
                <w:rFonts w:hint="eastAsia"/>
                <w:b/>
                <w:sz w:val="20"/>
              </w:rPr>
              <w:lastRenderedPageBreak/>
              <w:t xml:space="preserve">Confirmation of Contract ( For </w:t>
            </w:r>
            <w:r w:rsidRPr="001348D0">
              <w:rPr>
                <w:b/>
                <w:sz w:val="20"/>
              </w:rPr>
              <w:t>Biofabrication2017 Secretariat</w:t>
            </w:r>
            <w:r w:rsidRPr="001348D0">
              <w:rPr>
                <w:rFonts w:hint="eastAsia"/>
                <w:b/>
                <w:sz w:val="20"/>
              </w:rPr>
              <w:t>)</w:t>
            </w:r>
          </w:p>
          <w:p w:rsidR="00130689" w:rsidRPr="001348D0" w:rsidRDefault="00130689" w:rsidP="002818A8">
            <w:pPr>
              <w:jc w:val="center"/>
              <w:rPr>
                <w:sz w:val="20"/>
              </w:rPr>
            </w:pPr>
            <w:r w:rsidRPr="001348D0">
              <w:rPr>
                <w:rFonts w:hint="eastAsia"/>
                <w:b/>
                <w:sz w:val="20"/>
              </w:rPr>
              <w:t>合同确认（</w:t>
            </w:r>
            <w:r w:rsidRPr="001348D0">
              <w:rPr>
                <w:b/>
                <w:sz w:val="20"/>
              </w:rPr>
              <w:t>Biofabrication2017</w:t>
            </w:r>
            <w:r w:rsidRPr="001348D0">
              <w:rPr>
                <w:rFonts w:hint="eastAsia"/>
                <w:b/>
                <w:sz w:val="20"/>
              </w:rPr>
              <w:t>会务组专用）</w:t>
            </w:r>
          </w:p>
        </w:tc>
      </w:tr>
      <w:tr w:rsidR="00130689" w:rsidRPr="001348D0" w:rsidTr="00130689">
        <w:trPr>
          <w:trHeight w:val="820"/>
        </w:trPr>
        <w:tc>
          <w:tcPr>
            <w:tcW w:w="1576" w:type="pct"/>
            <w:gridSpan w:val="2"/>
            <w:tcBorders>
              <w:top w:val="single" w:sz="4" w:space="0" w:color="auto"/>
              <w:left w:val="single" w:sz="4" w:space="0" w:color="auto"/>
              <w:bottom w:val="nil"/>
              <w:right w:val="nil"/>
            </w:tcBorders>
          </w:tcPr>
          <w:p w:rsidR="00130689" w:rsidRPr="001348D0" w:rsidRDefault="00130689" w:rsidP="009D5E40">
            <w:pPr>
              <w:rPr>
                <w:sz w:val="20"/>
              </w:rPr>
            </w:pPr>
            <w:r w:rsidRPr="001348D0">
              <w:rPr>
                <w:sz w:val="20"/>
              </w:rPr>
              <w:t>Booth N</w:t>
            </w:r>
            <w:r>
              <w:rPr>
                <w:rFonts w:hint="eastAsia"/>
                <w:sz w:val="20"/>
              </w:rPr>
              <w:t>O.</w:t>
            </w:r>
            <w:r w:rsidRPr="001348D0">
              <w:rPr>
                <w:sz w:val="20"/>
              </w:rPr>
              <w:t xml:space="preserve"> </w:t>
            </w:r>
          </w:p>
          <w:p w:rsidR="00130689" w:rsidRPr="001348D0" w:rsidRDefault="00130689" w:rsidP="009D5E40">
            <w:pPr>
              <w:rPr>
                <w:sz w:val="20"/>
              </w:rPr>
            </w:pPr>
            <w:r w:rsidRPr="001348D0">
              <w:rPr>
                <w:rFonts w:hint="eastAsia"/>
                <w:sz w:val="20"/>
              </w:rPr>
              <w:t>展台分配编号</w:t>
            </w:r>
            <w:r w:rsidRPr="001348D0">
              <w:rPr>
                <w:rFonts w:hint="eastAsia"/>
                <w:sz w:val="20"/>
              </w:rPr>
              <w:t xml:space="preserve">  </w:t>
            </w:r>
            <w:r w:rsidRPr="001348D0">
              <w:rPr>
                <w:rFonts w:hint="eastAsia"/>
                <w:sz w:val="20"/>
                <w:u w:val="single"/>
              </w:rPr>
              <w:t xml:space="preserve">                </w:t>
            </w:r>
          </w:p>
        </w:tc>
        <w:tc>
          <w:tcPr>
            <w:tcW w:w="1327" w:type="pct"/>
            <w:gridSpan w:val="4"/>
            <w:tcBorders>
              <w:top w:val="single" w:sz="4" w:space="0" w:color="auto"/>
              <w:left w:val="nil"/>
              <w:bottom w:val="nil"/>
              <w:right w:val="nil"/>
            </w:tcBorders>
          </w:tcPr>
          <w:p w:rsidR="00130689" w:rsidRPr="001348D0" w:rsidRDefault="00130689" w:rsidP="002818A8">
            <w:pPr>
              <w:rPr>
                <w:sz w:val="20"/>
              </w:rPr>
            </w:pPr>
            <w:r w:rsidRPr="001348D0">
              <w:rPr>
                <w:sz w:val="20"/>
              </w:rPr>
              <w:t>Area</w:t>
            </w:r>
          </w:p>
          <w:p w:rsidR="00130689" w:rsidRPr="001348D0" w:rsidRDefault="00130689" w:rsidP="002818A8">
            <w:pPr>
              <w:rPr>
                <w:sz w:val="20"/>
              </w:rPr>
            </w:pPr>
            <w:r w:rsidRPr="001348D0">
              <w:rPr>
                <w:rFonts w:hint="eastAsia"/>
                <w:sz w:val="20"/>
              </w:rPr>
              <w:t>面积</w:t>
            </w:r>
            <w:r w:rsidRPr="001348D0">
              <w:rPr>
                <w:rFonts w:hint="eastAsia"/>
                <w:sz w:val="20"/>
              </w:rPr>
              <w:t xml:space="preserve">   </w:t>
            </w:r>
            <w:r w:rsidRPr="001348D0">
              <w:rPr>
                <w:rFonts w:hint="eastAsia"/>
                <w:sz w:val="20"/>
                <w:u w:val="single"/>
              </w:rPr>
              <w:t xml:space="preserve">                </w:t>
            </w:r>
          </w:p>
        </w:tc>
        <w:tc>
          <w:tcPr>
            <w:tcW w:w="2097" w:type="pct"/>
            <w:gridSpan w:val="5"/>
            <w:tcBorders>
              <w:top w:val="single" w:sz="4" w:space="0" w:color="auto"/>
              <w:left w:val="nil"/>
              <w:bottom w:val="nil"/>
              <w:right w:val="single" w:sz="4" w:space="0" w:color="auto"/>
            </w:tcBorders>
          </w:tcPr>
          <w:p w:rsidR="00130689" w:rsidRPr="001348D0" w:rsidRDefault="00130689" w:rsidP="009D5E40">
            <w:pPr>
              <w:rPr>
                <w:sz w:val="20"/>
              </w:rPr>
            </w:pPr>
            <w:r w:rsidRPr="001348D0">
              <w:rPr>
                <w:sz w:val="20"/>
              </w:rPr>
              <w:t>Sponsorship Options</w:t>
            </w:r>
          </w:p>
          <w:p w:rsidR="00130689" w:rsidRPr="001348D0" w:rsidRDefault="0045440A" w:rsidP="0045440A">
            <w:pPr>
              <w:rPr>
                <w:sz w:val="20"/>
              </w:rPr>
            </w:pPr>
            <w:r>
              <w:rPr>
                <w:rFonts w:hint="eastAsia"/>
                <w:sz w:val="20"/>
              </w:rPr>
              <w:t>参展</w:t>
            </w:r>
            <w:r w:rsidR="00130689" w:rsidRPr="001348D0">
              <w:rPr>
                <w:rFonts w:hint="eastAsia"/>
                <w:sz w:val="20"/>
              </w:rPr>
              <w:t>种类</w:t>
            </w:r>
            <w:r w:rsidR="00130689" w:rsidRPr="001348D0">
              <w:rPr>
                <w:rFonts w:hint="eastAsia"/>
                <w:sz w:val="20"/>
              </w:rPr>
              <w:t xml:space="preserve"> </w:t>
            </w:r>
            <w:r w:rsidR="00130689" w:rsidRPr="001348D0">
              <w:rPr>
                <w:rFonts w:hint="eastAsia"/>
                <w:sz w:val="20"/>
                <w:u w:val="single"/>
              </w:rPr>
              <w:t xml:space="preserve">               </w:t>
            </w:r>
          </w:p>
        </w:tc>
      </w:tr>
      <w:tr w:rsidR="00130689" w:rsidRPr="001348D0" w:rsidTr="00130689">
        <w:trPr>
          <w:trHeight w:val="758"/>
        </w:trPr>
        <w:tc>
          <w:tcPr>
            <w:tcW w:w="1576" w:type="pct"/>
            <w:gridSpan w:val="2"/>
            <w:tcBorders>
              <w:top w:val="nil"/>
              <w:left w:val="single" w:sz="4" w:space="0" w:color="auto"/>
              <w:bottom w:val="nil"/>
              <w:right w:val="nil"/>
            </w:tcBorders>
          </w:tcPr>
          <w:p w:rsidR="00130689" w:rsidRPr="001348D0" w:rsidRDefault="00130689" w:rsidP="009D5E40">
            <w:pPr>
              <w:rPr>
                <w:sz w:val="20"/>
              </w:rPr>
            </w:pPr>
            <w:r w:rsidRPr="001348D0">
              <w:rPr>
                <w:sz w:val="20"/>
              </w:rPr>
              <w:t>Deposit received</w:t>
            </w:r>
          </w:p>
          <w:p w:rsidR="00130689" w:rsidRPr="001348D0" w:rsidRDefault="00130689" w:rsidP="007839A0">
            <w:pPr>
              <w:rPr>
                <w:sz w:val="20"/>
              </w:rPr>
            </w:pPr>
            <w:r w:rsidRPr="001348D0">
              <w:rPr>
                <w:rFonts w:hint="eastAsia"/>
                <w:sz w:val="20"/>
              </w:rPr>
              <w:t>已收订金</w:t>
            </w:r>
            <w:r w:rsidRPr="001348D0">
              <w:rPr>
                <w:rFonts w:hint="eastAsia"/>
                <w:sz w:val="20"/>
              </w:rPr>
              <w:t xml:space="preserve"> </w:t>
            </w:r>
            <w:r w:rsidRPr="001348D0">
              <w:rPr>
                <w:rFonts w:hint="eastAsia"/>
                <w:sz w:val="20"/>
                <w:u w:val="single"/>
              </w:rPr>
              <w:t xml:space="preserve">                     </w:t>
            </w:r>
          </w:p>
        </w:tc>
        <w:tc>
          <w:tcPr>
            <w:tcW w:w="1327" w:type="pct"/>
            <w:gridSpan w:val="4"/>
            <w:tcBorders>
              <w:top w:val="nil"/>
              <w:left w:val="nil"/>
              <w:bottom w:val="nil"/>
              <w:right w:val="nil"/>
            </w:tcBorders>
          </w:tcPr>
          <w:p w:rsidR="00130689" w:rsidRPr="001348D0" w:rsidRDefault="00130689" w:rsidP="009D5E40">
            <w:pPr>
              <w:rPr>
                <w:sz w:val="20"/>
              </w:rPr>
            </w:pPr>
          </w:p>
        </w:tc>
        <w:tc>
          <w:tcPr>
            <w:tcW w:w="879" w:type="pct"/>
            <w:gridSpan w:val="3"/>
            <w:tcBorders>
              <w:top w:val="nil"/>
              <w:left w:val="nil"/>
              <w:bottom w:val="nil"/>
              <w:right w:val="nil"/>
            </w:tcBorders>
          </w:tcPr>
          <w:p w:rsidR="00130689" w:rsidRPr="001348D0" w:rsidRDefault="00130689" w:rsidP="009D5E40">
            <w:pPr>
              <w:rPr>
                <w:sz w:val="20"/>
              </w:rPr>
            </w:pPr>
          </w:p>
        </w:tc>
        <w:tc>
          <w:tcPr>
            <w:tcW w:w="1218" w:type="pct"/>
            <w:gridSpan w:val="2"/>
            <w:tcBorders>
              <w:top w:val="nil"/>
              <w:left w:val="nil"/>
              <w:bottom w:val="nil"/>
              <w:right w:val="single" w:sz="4" w:space="0" w:color="auto"/>
            </w:tcBorders>
          </w:tcPr>
          <w:p w:rsidR="00130689" w:rsidRPr="001348D0" w:rsidRDefault="00130689" w:rsidP="009D5E40">
            <w:pPr>
              <w:rPr>
                <w:sz w:val="20"/>
              </w:rPr>
            </w:pPr>
          </w:p>
        </w:tc>
      </w:tr>
      <w:tr w:rsidR="00130689" w:rsidRPr="001348D0" w:rsidTr="00130689">
        <w:trPr>
          <w:trHeight w:val="1265"/>
        </w:trPr>
        <w:tc>
          <w:tcPr>
            <w:tcW w:w="1576" w:type="pct"/>
            <w:gridSpan w:val="2"/>
            <w:tcBorders>
              <w:top w:val="nil"/>
              <w:left w:val="single" w:sz="4" w:space="0" w:color="auto"/>
              <w:bottom w:val="single" w:sz="4" w:space="0" w:color="auto"/>
              <w:right w:val="nil"/>
            </w:tcBorders>
          </w:tcPr>
          <w:p w:rsidR="00130689" w:rsidRPr="001348D0" w:rsidRDefault="00130689" w:rsidP="009D5E40">
            <w:pPr>
              <w:rPr>
                <w:sz w:val="20"/>
              </w:rPr>
            </w:pPr>
            <w:r w:rsidRPr="001348D0">
              <w:rPr>
                <w:sz w:val="20"/>
              </w:rPr>
              <w:t>Date</w:t>
            </w:r>
          </w:p>
          <w:p w:rsidR="00130689" w:rsidRPr="001348D0" w:rsidRDefault="00130689" w:rsidP="009D5E40">
            <w:pPr>
              <w:rPr>
                <w:sz w:val="20"/>
              </w:rPr>
            </w:pPr>
            <w:r w:rsidRPr="001348D0">
              <w:rPr>
                <w:rFonts w:hint="eastAsia"/>
                <w:sz w:val="20"/>
              </w:rPr>
              <w:t>日期</w:t>
            </w:r>
            <w:r w:rsidRPr="001348D0">
              <w:rPr>
                <w:rFonts w:hint="eastAsia"/>
                <w:sz w:val="20"/>
              </w:rPr>
              <w:t xml:space="preserve"> </w:t>
            </w:r>
            <w:r w:rsidRPr="001348D0">
              <w:rPr>
                <w:rFonts w:hint="eastAsia"/>
                <w:sz w:val="20"/>
                <w:u w:val="single"/>
              </w:rPr>
              <w:t xml:space="preserve">                         </w:t>
            </w:r>
          </w:p>
          <w:p w:rsidR="00130689" w:rsidRPr="001348D0" w:rsidRDefault="00130689" w:rsidP="009D5E40">
            <w:pPr>
              <w:rPr>
                <w:sz w:val="20"/>
              </w:rPr>
            </w:pPr>
          </w:p>
        </w:tc>
        <w:tc>
          <w:tcPr>
            <w:tcW w:w="3424" w:type="pct"/>
            <w:gridSpan w:val="9"/>
            <w:tcBorders>
              <w:top w:val="nil"/>
              <w:left w:val="nil"/>
              <w:bottom w:val="single" w:sz="4" w:space="0" w:color="auto"/>
              <w:right w:val="single" w:sz="4" w:space="0" w:color="auto"/>
            </w:tcBorders>
          </w:tcPr>
          <w:p w:rsidR="00130689" w:rsidRPr="001348D0" w:rsidRDefault="00130689" w:rsidP="009D5E40">
            <w:pPr>
              <w:rPr>
                <w:sz w:val="20"/>
              </w:rPr>
            </w:pPr>
          </w:p>
          <w:p w:rsidR="00130689" w:rsidRPr="001348D0" w:rsidRDefault="00130689" w:rsidP="002818A8">
            <w:pPr>
              <w:wordWrap w:val="0"/>
              <w:snapToGrid w:val="0"/>
              <w:jc w:val="right"/>
              <w:rPr>
                <w:sz w:val="20"/>
                <w:u w:val="single"/>
              </w:rPr>
            </w:pPr>
            <w:r w:rsidRPr="001348D0">
              <w:rPr>
                <w:rFonts w:hint="eastAsia"/>
                <w:sz w:val="20"/>
                <w:u w:val="single"/>
              </w:rPr>
              <w:t xml:space="preserve">                                            </w:t>
            </w:r>
          </w:p>
          <w:p w:rsidR="00130689" w:rsidRPr="001348D0" w:rsidRDefault="00130689" w:rsidP="007839A0">
            <w:pPr>
              <w:jc w:val="right"/>
              <w:rPr>
                <w:sz w:val="20"/>
              </w:rPr>
            </w:pPr>
            <w:r w:rsidRPr="001348D0">
              <w:rPr>
                <w:sz w:val="20"/>
              </w:rPr>
              <w:t>BEIJING COLOURFUL SCENE EXHIBITION SERVICES LTD</w:t>
            </w:r>
          </w:p>
          <w:p w:rsidR="00130689" w:rsidRPr="001348D0" w:rsidRDefault="00130689" w:rsidP="002818A8">
            <w:pPr>
              <w:jc w:val="right"/>
              <w:rPr>
                <w:sz w:val="20"/>
              </w:rPr>
            </w:pPr>
            <w:r w:rsidRPr="001348D0">
              <w:rPr>
                <w:rFonts w:hint="eastAsia"/>
                <w:sz w:val="20"/>
              </w:rPr>
              <w:t>北京五彩纷呈会展服务有限公司</w:t>
            </w:r>
          </w:p>
        </w:tc>
      </w:tr>
    </w:tbl>
    <w:p w:rsidR="007839A0" w:rsidRDefault="007839A0" w:rsidP="00C52FFD"/>
    <w:p w:rsidR="007839A0" w:rsidRDefault="007839A0">
      <w:pPr>
        <w:widowControl/>
        <w:jc w:val="left"/>
      </w:pPr>
      <w:r>
        <w:br w:type="page"/>
      </w:r>
    </w:p>
    <w:p w:rsidR="00C52FFD" w:rsidRPr="001348D0" w:rsidRDefault="00C52FFD" w:rsidP="001348D0">
      <w:pPr>
        <w:snapToGrid w:val="0"/>
        <w:jc w:val="center"/>
        <w:rPr>
          <w:b/>
          <w:sz w:val="18"/>
        </w:rPr>
      </w:pPr>
      <w:r w:rsidRPr="001348D0">
        <w:rPr>
          <w:b/>
          <w:sz w:val="18"/>
        </w:rPr>
        <w:lastRenderedPageBreak/>
        <w:t>TERMS OF CONTRACT</w:t>
      </w:r>
    </w:p>
    <w:p w:rsidR="00C52FFD" w:rsidRPr="001348D0" w:rsidRDefault="00C52FFD" w:rsidP="001348D0">
      <w:pPr>
        <w:snapToGrid w:val="0"/>
        <w:jc w:val="center"/>
        <w:rPr>
          <w:b/>
          <w:sz w:val="18"/>
        </w:rPr>
      </w:pPr>
      <w:r w:rsidRPr="001348D0">
        <w:rPr>
          <w:rFonts w:hint="eastAsia"/>
          <w:b/>
          <w:sz w:val="18"/>
        </w:rPr>
        <w:t>合同条款</w:t>
      </w:r>
    </w:p>
    <w:p w:rsidR="001348D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Terms of Reference </w:t>
      </w:r>
      <w:r w:rsidRPr="001348D0">
        <w:rPr>
          <w:rFonts w:hint="eastAsia"/>
          <w:sz w:val="15"/>
          <w:szCs w:val="15"/>
        </w:rPr>
        <w:t>各项条款</w:t>
      </w:r>
    </w:p>
    <w:p w:rsidR="007839A0" w:rsidRPr="001348D0" w:rsidRDefault="00C52FFD" w:rsidP="001348D0">
      <w:pPr>
        <w:pStyle w:val="a8"/>
        <w:snapToGrid w:val="0"/>
        <w:ind w:left="420" w:firstLineChars="0" w:firstLine="0"/>
        <w:rPr>
          <w:sz w:val="15"/>
          <w:szCs w:val="15"/>
        </w:rPr>
      </w:pPr>
      <w:r w:rsidRPr="001348D0">
        <w:rPr>
          <w:sz w:val="15"/>
          <w:szCs w:val="15"/>
        </w:rPr>
        <w:t>Under these rules and regulations the term ‘Exhibitor’ shall include all employees, Servants and agents of any company partnership, firm of individual to whom space has been allocated for the</w:t>
      </w:r>
      <w:r w:rsidR="007839A0" w:rsidRPr="001348D0">
        <w:rPr>
          <w:rFonts w:hint="eastAsia"/>
          <w:sz w:val="15"/>
          <w:szCs w:val="15"/>
        </w:rPr>
        <w:t xml:space="preserve"> </w:t>
      </w:r>
      <w:r w:rsidRPr="001348D0">
        <w:rPr>
          <w:sz w:val="15"/>
          <w:szCs w:val="15"/>
        </w:rPr>
        <w:t>purposes of exhibiting.</w:t>
      </w:r>
    </w:p>
    <w:p w:rsidR="007839A0" w:rsidRPr="001348D0" w:rsidRDefault="00C52FFD" w:rsidP="001348D0">
      <w:pPr>
        <w:pStyle w:val="a8"/>
        <w:snapToGrid w:val="0"/>
        <w:ind w:left="420" w:firstLineChars="0" w:firstLine="0"/>
        <w:rPr>
          <w:sz w:val="15"/>
          <w:szCs w:val="15"/>
        </w:rPr>
      </w:pPr>
      <w:r w:rsidRPr="001348D0">
        <w:rPr>
          <w:sz w:val="15"/>
          <w:szCs w:val="15"/>
        </w:rPr>
        <w:t>The term ‘Exhibition’ shall mean the exhibition referred to on the application and contract form.</w:t>
      </w:r>
    </w:p>
    <w:p w:rsidR="007839A0" w:rsidRPr="001348D0" w:rsidRDefault="00C52FFD" w:rsidP="001348D0">
      <w:pPr>
        <w:pStyle w:val="a8"/>
        <w:snapToGrid w:val="0"/>
        <w:ind w:left="420" w:firstLineChars="0" w:firstLine="0"/>
        <w:rPr>
          <w:sz w:val="15"/>
          <w:szCs w:val="15"/>
        </w:rPr>
      </w:pPr>
      <w:r w:rsidRPr="001348D0">
        <w:rPr>
          <w:sz w:val="15"/>
          <w:szCs w:val="15"/>
        </w:rPr>
        <w:t xml:space="preserve">The term </w:t>
      </w:r>
      <w:proofErr w:type="gramStart"/>
      <w:r w:rsidRPr="001348D0">
        <w:rPr>
          <w:sz w:val="15"/>
          <w:szCs w:val="15"/>
        </w:rPr>
        <w:t>’</w:t>
      </w:r>
      <w:proofErr w:type="gramEnd"/>
      <w:r w:rsidRPr="001348D0">
        <w:rPr>
          <w:sz w:val="15"/>
          <w:szCs w:val="15"/>
        </w:rPr>
        <w:t>Organizers</w:t>
      </w:r>
      <w:proofErr w:type="gramStart"/>
      <w:r w:rsidRPr="001348D0">
        <w:rPr>
          <w:sz w:val="15"/>
          <w:szCs w:val="15"/>
        </w:rPr>
        <w:t>’</w:t>
      </w:r>
      <w:proofErr w:type="gramEnd"/>
      <w:r w:rsidRPr="001348D0">
        <w:rPr>
          <w:sz w:val="15"/>
          <w:szCs w:val="15"/>
        </w:rPr>
        <w:t xml:space="preserve"> shall mean </w:t>
      </w:r>
      <w:r w:rsidR="00960BA5">
        <w:rPr>
          <w:sz w:val="15"/>
          <w:szCs w:val="15"/>
        </w:rPr>
        <w:t>TSINGHUA UNIVERSITY</w:t>
      </w:r>
      <w:r w:rsidR="00960BA5">
        <w:rPr>
          <w:rFonts w:hint="eastAsia"/>
          <w:sz w:val="15"/>
          <w:szCs w:val="15"/>
        </w:rPr>
        <w:t>、</w:t>
      </w:r>
      <w:r w:rsidR="00960BA5" w:rsidRPr="00960BA5">
        <w:rPr>
          <w:sz w:val="15"/>
          <w:szCs w:val="15"/>
        </w:rPr>
        <w:t>BEIJING COLOURFUL SCENE EXHIBITION SERVICES LTD</w:t>
      </w:r>
      <w:r w:rsidRPr="001348D0">
        <w:rPr>
          <w:sz w:val="15"/>
          <w:szCs w:val="15"/>
        </w:rPr>
        <w:t>.</w:t>
      </w:r>
    </w:p>
    <w:p w:rsidR="007839A0" w:rsidRPr="001348D0" w:rsidRDefault="00C52FFD" w:rsidP="001348D0">
      <w:pPr>
        <w:pStyle w:val="a8"/>
        <w:snapToGrid w:val="0"/>
        <w:ind w:left="420" w:firstLineChars="0" w:firstLine="0"/>
        <w:rPr>
          <w:sz w:val="15"/>
          <w:szCs w:val="15"/>
        </w:rPr>
      </w:pPr>
      <w:r w:rsidRPr="001348D0">
        <w:rPr>
          <w:sz w:val="15"/>
          <w:szCs w:val="15"/>
        </w:rPr>
        <w:t>The term ‘Contract’ means the contract for exhibition space at the Exhibition entered into between the Organizers and the Exhibitor which incorporates the rules and regulations.</w:t>
      </w:r>
    </w:p>
    <w:p w:rsidR="007839A0" w:rsidRPr="001348D0" w:rsidRDefault="00C52FFD" w:rsidP="001348D0">
      <w:pPr>
        <w:pStyle w:val="a8"/>
        <w:snapToGrid w:val="0"/>
        <w:ind w:left="420" w:firstLineChars="0" w:firstLine="0"/>
        <w:rPr>
          <w:sz w:val="15"/>
          <w:szCs w:val="15"/>
        </w:rPr>
      </w:pPr>
      <w:r w:rsidRPr="001348D0">
        <w:rPr>
          <w:rFonts w:hint="eastAsia"/>
          <w:sz w:val="15"/>
          <w:szCs w:val="15"/>
        </w:rPr>
        <w:t>本合同中的“参展商”是指在展览中分配有展位的，以展示为目的公司及其雇员、服务人员和任何公司或个人委派的代理商。</w:t>
      </w:r>
    </w:p>
    <w:p w:rsidR="007839A0" w:rsidRPr="001348D0" w:rsidRDefault="00C52FFD" w:rsidP="001348D0">
      <w:pPr>
        <w:pStyle w:val="a8"/>
        <w:snapToGrid w:val="0"/>
        <w:ind w:left="420" w:firstLineChars="0" w:firstLine="0"/>
        <w:rPr>
          <w:sz w:val="15"/>
          <w:szCs w:val="15"/>
        </w:rPr>
      </w:pPr>
      <w:r w:rsidRPr="001348D0">
        <w:rPr>
          <w:rFonts w:hint="eastAsia"/>
          <w:sz w:val="15"/>
          <w:szCs w:val="15"/>
        </w:rPr>
        <w:t>本合同中的“展览”是指在参展申请及参展合同中涉及的展览。</w:t>
      </w:r>
    </w:p>
    <w:p w:rsidR="007839A0" w:rsidRPr="001348D0" w:rsidRDefault="00C52FFD" w:rsidP="001348D0">
      <w:pPr>
        <w:pStyle w:val="a8"/>
        <w:snapToGrid w:val="0"/>
        <w:ind w:left="420" w:firstLineChars="0" w:firstLine="0"/>
        <w:rPr>
          <w:sz w:val="15"/>
          <w:szCs w:val="15"/>
        </w:rPr>
      </w:pPr>
      <w:r w:rsidRPr="001348D0">
        <w:rPr>
          <w:rFonts w:hint="eastAsia"/>
          <w:sz w:val="15"/>
          <w:szCs w:val="15"/>
        </w:rPr>
        <w:t>本合同中的“主办单位”是指</w:t>
      </w:r>
      <w:r w:rsidR="00960BA5">
        <w:rPr>
          <w:rFonts w:hint="eastAsia"/>
          <w:sz w:val="15"/>
          <w:szCs w:val="15"/>
        </w:rPr>
        <w:t>清华大学、</w:t>
      </w:r>
      <w:r w:rsidR="00960BA5" w:rsidRPr="00960BA5">
        <w:rPr>
          <w:rFonts w:hint="eastAsia"/>
          <w:sz w:val="15"/>
          <w:szCs w:val="15"/>
        </w:rPr>
        <w:t>北京五彩纷呈会展服务有限公司</w:t>
      </w:r>
      <w:r w:rsidRPr="001348D0">
        <w:rPr>
          <w:rFonts w:hint="eastAsia"/>
          <w:sz w:val="15"/>
          <w:szCs w:val="15"/>
        </w:rPr>
        <w:t>。</w:t>
      </w:r>
    </w:p>
    <w:p w:rsidR="00C52FFD" w:rsidRPr="001348D0" w:rsidRDefault="00C52FFD" w:rsidP="001348D0">
      <w:pPr>
        <w:pStyle w:val="a8"/>
        <w:snapToGrid w:val="0"/>
        <w:ind w:left="420" w:firstLineChars="0" w:firstLine="0"/>
        <w:rPr>
          <w:sz w:val="15"/>
          <w:szCs w:val="15"/>
        </w:rPr>
      </w:pPr>
      <w:r w:rsidRPr="001348D0">
        <w:rPr>
          <w:rFonts w:hint="eastAsia"/>
          <w:sz w:val="15"/>
          <w:szCs w:val="15"/>
        </w:rPr>
        <w:t>本合同中的“合同”是</w:t>
      </w:r>
      <w:proofErr w:type="gramStart"/>
      <w:r w:rsidRPr="001348D0">
        <w:rPr>
          <w:rFonts w:hint="eastAsia"/>
          <w:sz w:val="15"/>
          <w:szCs w:val="15"/>
        </w:rPr>
        <w:t>指主办</w:t>
      </w:r>
      <w:proofErr w:type="gramEnd"/>
      <w:r w:rsidRPr="001348D0">
        <w:rPr>
          <w:rFonts w:hint="eastAsia"/>
          <w:sz w:val="15"/>
          <w:szCs w:val="15"/>
        </w:rPr>
        <w:t>单位与参展商</w:t>
      </w:r>
      <w:r w:rsidR="00960BA5" w:rsidRPr="001348D0">
        <w:rPr>
          <w:rFonts w:hint="eastAsia"/>
          <w:sz w:val="15"/>
          <w:szCs w:val="15"/>
        </w:rPr>
        <w:t>签订</w:t>
      </w:r>
      <w:r w:rsidRPr="001348D0">
        <w:rPr>
          <w:rFonts w:hint="eastAsia"/>
          <w:sz w:val="15"/>
          <w:szCs w:val="15"/>
        </w:rPr>
        <w:t>的展位租用合同，合同包括参展商应履行的各项规定和条款。</w:t>
      </w:r>
    </w:p>
    <w:p w:rsidR="007839A0" w:rsidRPr="001348D0" w:rsidRDefault="007839A0" w:rsidP="001348D0">
      <w:pPr>
        <w:snapToGrid w:val="0"/>
        <w:rPr>
          <w:sz w:val="15"/>
          <w:szCs w:val="15"/>
        </w:rPr>
      </w:pPr>
    </w:p>
    <w:p w:rsidR="007839A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Application for Participation </w:t>
      </w:r>
      <w:r w:rsidRPr="001348D0">
        <w:rPr>
          <w:rFonts w:hint="eastAsia"/>
          <w:sz w:val="15"/>
          <w:szCs w:val="15"/>
        </w:rPr>
        <w:t>参展申请</w:t>
      </w:r>
    </w:p>
    <w:p w:rsidR="007839A0" w:rsidRPr="001348D0" w:rsidRDefault="00C52FFD" w:rsidP="001348D0">
      <w:pPr>
        <w:pStyle w:val="a8"/>
        <w:snapToGrid w:val="0"/>
        <w:ind w:left="420" w:firstLineChars="0" w:firstLine="0"/>
        <w:rPr>
          <w:sz w:val="15"/>
          <w:szCs w:val="15"/>
        </w:rPr>
      </w:pPr>
      <w:r w:rsidRPr="001348D0">
        <w:rPr>
          <w:sz w:val="15"/>
          <w:szCs w:val="15"/>
        </w:rPr>
        <w:t>All application for participation shall be made on the prescribed application from. The application form shall be submitted to the Organizers or their authorized representatives. The submission of the</w:t>
      </w:r>
      <w:r w:rsidR="007839A0" w:rsidRPr="001348D0">
        <w:rPr>
          <w:rFonts w:hint="eastAsia"/>
          <w:sz w:val="15"/>
          <w:szCs w:val="15"/>
        </w:rPr>
        <w:t xml:space="preserve"> </w:t>
      </w:r>
      <w:r w:rsidRPr="001348D0">
        <w:rPr>
          <w:sz w:val="15"/>
          <w:szCs w:val="15"/>
        </w:rPr>
        <w:t>form shall deem to be confirmation of participation and acceptance by the Exhibitor of the Terms of Contract. The Organizers shall reserve the right to accept or refuse any application without</w:t>
      </w:r>
      <w:r w:rsidR="007839A0" w:rsidRPr="001348D0">
        <w:rPr>
          <w:rFonts w:hint="eastAsia"/>
          <w:sz w:val="15"/>
          <w:szCs w:val="15"/>
        </w:rPr>
        <w:t xml:space="preserve"> </w:t>
      </w:r>
      <w:r w:rsidRPr="001348D0">
        <w:rPr>
          <w:sz w:val="15"/>
          <w:szCs w:val="15"/>
        </w:rPr>
        <w:t>disclosing to the Exhibitor any reasons thereof.</w:t>
      </w:r>
    </w:p>
    <w:p w:rsidR="00C52FFD" w:rsidRPr="001348D0" w:rsidRDefault="00C52FFD" w:rsidP="001348D0">
      <w:pPr>
        <w:pStyle w:val="a8"/>
        <w:snapToGrid w:val="0"/>
        <w:ind w:left="420" w:firstLineChars="0" w:firstLine="0"/>
        <w:rPr>
          <w:sz w:val="15"/>
          <w:szCs w:val="15"/>
        </w:rPr>
      </w:pPr>
      <w:r w:rsidRPr="001348D0">
        <w:rPr>
          <w:rFonts w:hint="eastAsia"/>
          <w:sz w:val="15"/>
          <w:szCs w:val="15"/>
        </w:rPr>
        <w:t>所有参展申请均应按照指定的申请表格填写。申请表格应提交给主办单位或其授权代表。提交申请表格视为确认参展和接受本合同中规定的各项条款。主办单位保留接受或拒绝申请的权利并无需向参展</w:t>
      </w:r>
      <w:proofErr w:type="gramStart"/>
      <w:r w:rsidRPr="001348D0">
        <w:rPr>
          <w:rFonts w:hint="eastAsia"/>
          <w:sz w:val="15"/>
          <w:szCs w:val="15"/>
        </w:rPr>
        <w:t>商说明</w:t>
      </w:r>
      <w:proofErr w:type="gramEnd"/>
      <w:r w:rsidRPr="001348D0">
        <w:rPr>
          <w:rFonts w:hint="eastAsia"/>
          <w:sz w:val="15"/>
          <w:szCs w:val="15"/>
        </w:rPr>
        <w:t>原因。</w:t>
      </w:r>
    </w:p>
    <w:p w:rsidR="00C52FFD" w:rsidRPr="001348D0" w:rsidRDefault="007839A0" w:rsidP="001348D0">
      <w:pPr>
        <w:snapToGrid w:val="0"/>
        <w:rPr>
          <w:sz w:val="15"/>
          <w:szCs w:val="15"/>
        </w:rPr>
      </w:pPr>
      <w:r w:rsidRPr="001348D0">
        <w:rPr>
          <w:rFonts w:hint="eastAsia"/>
          <w:sz w:val="15"/>
          <w:szCs w:val="15"/>
        </w:rPr>
        <w:t xml:space="preserve"> </w:t>
      </w:r>
    </w:p>
    <w:p w:rsidR="007839A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Allocation of Exhibition Space </w:t>
      </w:r>
      <w:r w:rsidRPr="001348D0">
        <w:rPr>
          <w:rFonts w:hint="eastAsia"/>
          <w:sz w:val="15"/>
          <w:szCs w:val="15"/>
        </w:rPr>
        <w:t>展位的分配</w:t>
      </w:r>
    </w:p>
    <w:p w:rsidR="007839A0" w:rsidRPr="001348D0" w:rsidRDefault="00C52FFD" w:rsidP="001348D0">
      <w:pPr>
        <w:pStyle w:val="a8"/>
        <w:snapToGrid w:val="0"/>
        <w:ind w:left="420" w:firstLineChars="0" w:firstLine="0"/>
        <w:rPr>
          <w:sz w:val="15"/>
          <w:szCs w:val="15"/>
        </w:rPr>
      </w:pPr>
      <w:r w:rsidRPr="001348D0">
        <w:rPr>
          <w:sz w:val="15"/>
          <w:szCs w:val="15"/>
        </w:rPr>
        <w:t>The organizers shall allocate the space in accordance with the nature of exhibits or in any manner they may deem fit. The Organizers shall reserve the right to change the space allocated to the</w:t>
      </w:r>
      <w:r w:rsidR="007839A0" w:rsidRPr="001348D0">
        <w:rPr>
          <w:rFonts w:hint="eastAsia"/>
          <w:sz w:val="15"/>
          <w:szCs w:val="15"/>
        </w:rPr>
        <w:t xml:space="preserve"> e</w:t>
      </w:r>
      <w:r w:rsidRPr="001348D0">
        <w:rPr>
          <w:sz w:val="15"/>
          <w:szCs w:val="15"/>
        </w:rPr>
        <w:t>xhibitor at any time prior to the commencement of the erection of the booth of the Exhibitor should exceptional circumstances demand and, to alter the space to transfer or close entrances as exits to</w:t>
      </w:r>
      <w:r w:rsidR="007839A0" w:rsidRPr="001348D0">
        <w:rPr>
          <w:rFonts w:hint="eastAsia"/>
          <w:sz w:val="15"/>
          <w:szCs w:val="15"/>
        </w:rPr>
        <w:t xml:space="preserve"> </w:t>
      </w:r>
      <w:r w:rsidRPr="001348D0">
        <w:rPr>
          <w:sz w:val="15"/>
          <w:szCs w:val="15"/>
        </w:rPr>
        <w:t>the Exhibition facilities and to undertake other structural alterations as they may deem fit. Such changes shall be at the discretion of the Organizers and the Exhibitor shall have no claim for</w:t>
      </w:r>
      <w:r w:rsidR="007839A0" w:rsidRPr="001348D0">
        <w:rPr>
          <w:rFonts w:hint="eastAsia"/>
          <w:sz w:val="15"/>
          <w:szCs w:val="15"/>
        </w:rPr>
        <w:t xml:space="preserve"> </w:t>
      </w:r>
      <w:r w:rsidRPr="001348D0">
        <w:rPr>
          <w:sz w:val="15"/>
          <w:szCs w:val="15"/>
        </w:rPr>
        <w:t>compensation as a result of such changes.</w:t>
      </w:r>
      <w:r w:rsidR="007839A0" w:rsidRPr="001348D0">
        <w:rPr>
          <w:rFonts w:hint="eastAsia"/>
          <w:sz w:val="15"/>
          <w:szCs w:val="15"/>
        </w:rPr>
        <w:t xml:space="preserve"> </w:t>
      </w:r>
    </w:p>
    <w:p w:rsidR="00C52FFD" w:rsidRPr="001348D0" w:rsidRDefault="00C52FFD" w:rsidP="001348D0">
      <w:pPr>
        <w:pStyle w:val="a8"/>
        <w:snapToGrid w:val="0"/>
        <w:ind w:left="420" w:firstLineChars="0" w:firstLine="0"/>
        <w:rPr>
          <w:sz w:val="15"/>
          <w:szCs w:val="15"/>
        </w:rPr>
      </w:pPr>
      <w:r w:rsidRPr="001348D0">
        <w:rPr>
          <w:rFonts w:hint="eastAsia"/>
          <w:sz w:val="15"/>
          <w:szCs w:val="15"/>
        </w:rPr>
        <w:t>主办单位将根据参展展品的特性或</w:t>
      </w:r>
      <w:proofErr w:type="gramStart"/>
      <w:r w:rsidRPr="001348D0">
        <w:rPr>
          <w:rFonts w:hint="eastAsia"/>
          <w:sz w:val="15"/>
          <w:szCs w:val="15"/>
        </w:rPr>
        <w:t>其他认为</w:t>
      </w:r>
      <w:proofErr w:type="gramEnd"/>
      <w:r w:rsidRPr="001348D0">
        <w:rPr>
          <w:rFonts w:hint="eastAsia"/>
          <w:sz w:val="15"/>
          <w:szCs w:val="15"/>
        </w:rPr>
        <w:t>适宜的方式分配展位。在摊位搭建以前，如遇特殊情况，主办单位有权随时改变分配给参展商的展位，移动展览设施，或将展馆入口改为出口，以及进行其他结构调整。主办单位有权做出此种调整，参展商无权提出索赔。</w:t>
      </w:r>
    </w:p>
    <w:p w:rsidR="00C52FFD" w:rsidRPr="001348D0" w:rsidRDefault="007839A0" w:rsidP="001348D0">
      <w:pPr>
        <w:snapToGrid w:val="0"/>
        <w:rPr>
          <w:sz w:val="15"/>
          <w:szCs w:val="15"/>
        </w:rPr>
      </w:pPr>
      <w:r w:rsidRPr="001348D0">
        <w:rPr>
          <w:rFonts w:hint="eastAsia"/>
          <w:sz w:val="15"/>
          <w:szCs w:val="15"/>
        </w:rPr>
        <w:t xml:space="preserve"> </w:t>
      </w:r>
    </w:p>
    <w:p w:rsidR="007839A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Use of Exhibition Space </w:t>
      </w:r>
      <w:r w:rsidRPr="001348D0">
        <w:rPr>
          <w:rFonts w:hint="eastAsia"/>
          <w:sz w:val="15"/>
          <w:szCs w:val="15"/>
        </w:rPr>
        <w:t>展位的使用</w:t>
      </w:r>
    </w:p>
    <w:p w:rsidR="007839A0" w:rsidRPr="001348D0" w:rsidRDefault="00C52FFD" w:rsidP="001348D0">
      <w:pPr>
        <w:pStyle w:val="a8"/>
        <w:snapToGrid w:val="0"/>
        <w:ind w:left="420" w:firstLineChars="0" w:firstLine="0"/>
        <w:rPr>
          <w:sz w:val="15"/>
          <w:szCs w:val="15"/>
        </w:rPr>
      </w:pPr>
      <w:r w:rsidRPr="001348D0">
        <w:rPr>
          <w:sz w:val="15"/>
          <w:szCs w:val="15"/>
        </w:rPr>
        <w:t>Exhibitors are entitled to exhibit only the announced products and to man the exhibits only with competent personnel during the opening hours of the Exhibition. The Organizers reserve the rights to</w:t>
      </w:r>
      <w:r w:rsidR="007839A0" w:rsidRPr="001348D0">
        <w:rPr>
          <w:rFonts w:hint="eastAsia"/>
          <w:sz w:val="15"/>
          <w:szCs w:val="15"/>
        </w:rPr>
        <w:t xml:space="preserve"> </w:t>
      </w:r>
      <w:r w:rsidRPr="001348D0">
        <w:rPr>
          <w:sz w:val="15"/>
          <w:szCs w:val="15"/>
        </w:rPr>
        <w:t>refuse admittance to any visitor to the Exhibition or to have access to any stand. Exhibitors are not allowed to sub-let or assign the stand/s allotted to them to other parties either wholly or in part</w:t>
      </w:r>
      <w:r w:rsidR="007839A0" w:rsidRPr="001348D0">
        <w:rPr>
          <w:rFonts w:hint="eastAsia"/>
          <w:sz w:val="15"/>
          <w:szCs w:val="15"/>
        </w:rPr>
        <w:t xml:space="preserve"> </w:t>
      </w:r>
      <w:r w:rsidRPr="001348D0">
        <w:rPr>
          <w:sz w:val="15"/>
          <w:szCs w:val="15"/>
        </w:rPr>
        <w:t>without the written consent of the Organizers. Exhibitors will be liable for any damage to the walls or to any part of the Exhibition hall in which their exhibits are placed and shall not paint or</w:t>
      </w:r>
      <w:r w:rsidR="007839A0" w:rsidRPr="001348D0">
        <w:rPr>
          <w:rFonts w:hint="eastAsia"/>
          <w:sz w:val="15"/>
          <w:szCs w:val="15"/>
        </w:rPr>
        <w:t xml:space="preserve"> </w:t>
      </w:r>
      <w:r w:rsidRPr="001348D0">
        <w:rPr>
          <w:sz w:val="15"/>
          <w:szCs w:val="15"/>
        </w:rPr>
        <w:t>otherwise alter the floors, ceilings, pillars or walls without the prior consent of the Organizers.</w:t>
      </w:r>
      <w:r w:rsidR="007839A0" w:rsidRPr="001348D0">
        <w:rPr>
          <w:rFonts w:hint="eastAsia"/>
          <w:sz w:val="15"/>
          <w:szCs w:val="15"/>
        </w:rPr>
        <w:t xml:space="preserve"> </w:t>
      </w:r>
    </w:p>
    <w:p w:rsidR="00C52FFD" w:rsidRPr="00865E3B" w:rsidRDefault="00C52FFD" w:rsidP="00865E3B">
      <w:pPr>
        <w:pStyle w:val="a8"/>
        <w:snapToGrid w:val="0"/>
        <w:ind w:left="420" w:firstLineChars="0" w:firstLine="0"/>
        <w:rPr>
          <w:sz w:val="15"/>
          <w:szCs w:val="15"/>
        </w:rPr>
      </w:pPr>
      <w:r w:rsidRPr="001348D0">
        <w:rPr>
          <w:rFonts w:hint="eastAsia"/>
          <w:sz w:val="15"/>
          <w:szCs w:val="15"/>
        </w:rPr>
        <w:t>参展商只能展示申报的展品。在展会期间，参展商应委派有能力的人员管理展品。主办单位保留拒绝任何参观</w:t>
      </w:r>
      <w:r w:rsidRPr="00865E3B">
        <w:rPr>
          <w:rFonts w:hint="eastAsia"/>
          <w:sz w:val="15"/>
          <w:szCs w:val="15"/>
        </w:rPr>
        <w:t>者进入展会或展场的权利。未经主办单位的书面同意，参展商不得以任何形式将其展位全部或部分指派、分配或转租给第三方。参展商对展厅墙面或其他部位的损坏要负责任。未经主办单位同意，参展商不得更改地面、天花板、展馆柱面或墙面。</w:t>
      </w:r>
    </w:p>
    <w:p w:rsidR="00C52FFD" w:rsidRPr="001348D0" w:rsidRDefault="007839A0" w:rsidP="001348D0">
      <w:pPr>
        <w:snapToGrid w:val="0"/>
        <w:rPr>
          <w:sz w:val="15"/>
          <w:szCs w:val="15"/>
        </w:rPr>
      </w:pPr>
      <w:r w:rsidRPr="001348D0">
        <w:rPr>
          <w:rFonts w:hint="eastAsia"/>
          <w:sz w:val="15"/>
          <w:szCs w:val="15"/>
        </w:rPr>
        <w:t xml:space="preserve"> </w:t>
      </w:r>
    </w:p>
    <w:p w:rsidR="007839A0" w:rsidRPr="00B05F38" w:rsidRDefault="00C52FFD" w:rsidP="001348D0">
      <w:pPr>
        <w:pStyle w:val="a8"/>
        <w:numPr>
          <w:ilvl w:val="0"/>
          <w:numId w:val="5"/>
        </w:numPr>
        <w:snapToGrid w:val="0"/>
        <w:ind w:firstLineChars="0"/>
        <w:rPr>
          <w:sz w:val="15"/>
          <w:szCs w:val="15"/>
        </w:rPr>
      </w:pPr>
      <w:r w:rsidRPr="00B05F38">
        <w:rPr>
          <w:rFonts w:hint="eastAsia"/>
          <w:sz w:val="15"/>
          <w:szCs w:val="15"/>
        </w:rPr>
        <w:t xml:space="preserve">Terms of Payment </w:t>
      </w:r>
      <w:r w:rsidRPr="00B05F38">
        <w:rPr>
          <w:rFonts w:hint="eastAsia"/>
          <w:sz w:val="15"/>
          <w:szCs w:val="15"/>
        </w:rPr>
        <w:t>付款条件</w:t>
      </w:r>
    </w:p>
    <w:p w:rsidR="00B05F38" w:rsidRPr="00B05F38" w:rsidRDefault="00B05F38" w:rsidP="00B05F38">
      <w:pPr>
        <w:pStyle w:val="a8"/>
        <w:snapToGrid w:val="0"/>
        <w:ind w:left="420" w:firstLineChars="0" w:firstLine="0"/>
        <w:rPr>
          <w:sz w:val="15"/>
          <w:szCs w:val="15"/>
        </w:rPr>
      </w:pPr>
      <w:proofErr w:type="gramStart"/>
      <w:r w:rsidRPr="00B05F38">
        <w:rPr>
          <w:sz w:val="15"/>
          <w:szCs w:val="15"/>
        </w:rPr>
        <w:t>a. 50</w:t>
      </w:r>
      <w:proofErr w:type="gramEnd"/>
      <w:r w:rsidRPr="00B05F38">
        <w:rPr>
          <w:sz w:val="15"/>
          <w:szCs w:val="15"/>
        </w:rPr>
        <w:t xml:space="preserve">% of the charges payable by the Exhibitors under the Contract Form(Unit Cost) </w:t>
      </w:r>
      <w:r>
        <w:rPr>
          <w:rFonts w:hint="eastAsia"/>
          <w:sz w:val="15"/>
          <w:szCs w:val="15"/>
        </w:rPr>
        <w:t xml:space="preserve">to be paid </w:t>
      </w:r>
      <w:r w:rsidRPr="00B05F38">
        <w:rPr>
          <w:sz w:val="15"/>
          <w:szCs w:val="15"/>
        </w:rPr>
        <w:t xml:space="preserve">before </w:t>
      </w:r>
      <w:r w:rsidRPr="00B05F38">
        <w:rPr>
          <w:color w:val="FF0000"/>
          <w:sz w:val="15"/>
          <w:szCs w:val="15"/>
        </w:rPr>
        <w:t>August 15</w:t>
      </w:r>
      <w:r w:rsidRPr="00B05F38">
        <w:rPr>
          <w:color w:val="FF0000"/>
          <w:sz w:val="15"/>
          <w:szCs w:val="15"/>
          <w:vertAlign w:val="superscript"/>
        </w:rPr>
        <w:t>th</w:t>
      </w:r>
      <w:r w:rsidRPr="00B05F38">
        <w:rPr>
          <w:rFonts w:hint="eastAsia"/>
          <w:color w:val="FF0000"/>
          <w:sz w:val="15"/>
          <w:szCs w:val="15"/>
        </w:rPr>
        <w:t xml:space="preserve"> </w:t>
      </w:r>
      <w:r w:rsidRPr="00B05F38">
        <w:rPr>
          <w:color w:val="FF0000"/>
          <w:sz w:val="15"/>
          <w:szCs w:val="15"/>
        </w:rPr>
        <w:t>2017.</w:t>
      </w:r>
    </w:p>
    <w:p w:rsidR="00B05F38" w:rsidRDefault="00B05F38" w:rsidP="00B05F38">
      <w:pPr>
        <w:pStyle w:val="a8"/>
        <w:snapToGrid w:val="0"/>
        <w:ind w:left="420" w:firstLineChars="0" w:firstLine="0"/>
        <w:rPr>
          <w:rFonts w:hint="eastAsia"/>
          <w:sz w:val="15"/>
          <w:szCs w:val="15"/>
        </w:rPr>
      </w:pPr>
      <w:r w:rsidRPr="00B05F38">
        <w:rPr>
          <w:sz w:val="15"/>
          <w:szCs w:val="15"/>
        </w:rPr>
        <w:t xml:space="preserve">b. The balance shall be paid </w:t>
      </w:r>
      <w:r>
        <w:rPr>
          <w:rFonts w:hint="eastAsia"/>
          <w:sz w:val="15"/>
          <w:szCs w:val="15"/>
        </w:rPr>
        <w:t>before</w:t>
      </w:r>
      <w:r w:rsidRPr="00B05F38">
        <w:rPr>
          <w:color w:val="FF0000"/>
          <w:sz w:val="15"/>
          <w:szCs w:val="15"/>
        </w:rPr>
        <w:t xml:space="preserve"> October 1</w:t>
      </w:r>
      <w:r w:rsidRPr="00B05F38">
        <w:rPr>
          <w:color w:val="FF0000"/>
          <w:sz w:val="15"/>
          <w:szCs w:val="15"/>
          <w:vertAlign w:val="superscript"/>
        </w:rPr>
        <w:t>st</w:t>
      </w:r>
      <w:r>
        <w:rPr>
          <w:rFonts w:hint="eastAsia"/>
          <w:color w:val="FF0000"/>
          <w:sz w:val="15"/>
          <w:szCs w:val="15"/>
        </w:rPr>
        <w:t xml:space="preserve"> </w:t>
      </w:r>
      <w:r w:rsidRPr="00B05F38">
        <w:rPr>
          <w:color w:val="FF0000"/>
          <w:sz w:val="15"/>
          <w:szCs w:val="15"/>
        </w:rPr>
        <w:t>2017</w:t>
      </w:r>
      <w:r w:rsidRPr="00B05F38">
        <w:rPr>
          <w:sz w:val="15"/>
          <w:szCs w:val="15"/>
        </w:rPr>
        <w:t>.</w:t>
      </w:r>
      <w:r w:rsidRPr="00B05F38">
        <w:rPr>
          <w:rFonts w:hint="eastAsia"/>
          <w:sz w:val="15"/>
          <w:szCs w:val="15"/>
        </w:rPr>
        <w:t xml:space="preserve"> </w:t>
      </w:r>
    </w:p>
    <w:p w:rsidR="00B05F38" w:rsidRPr="00B05F38" w:rsidRDefault="00B05F38" w:rsidP="00B05F38">
      <w:pPr>
        <w:pStyle w:val="a8"/>
        <w:snapToGrid w:val="0"/>
        <w:ind w:left="420" w:firstLineChars="0" w:firstLine="0"/>
        <w:rPr>
          <w:sz w:val="15"/>
          <w:szCs w:val="15"/>
        </w:rPr>
      </w:pPr>
      <w:proofErr w:type="gramStart"/>
      <w:r>
        <w:rPr>
          <w:rFonts w:hint="eastAsia"/>
          <w:sz w:val="15"/>
          <w:szCs w:val="15"/>
        </w:rPr>
        <w:t>c</w:t>
      </w:r>
      <w:proofErr w:type="gramEnd"/>
      <w:r>
        <w:rPr>
          <w:rFonts w:hint="eastAsia"/>
          <w:sz w:val="15"/>
          <w:szCs w:val="15"/>
        </w:rPr>
        <w:t xml:space="preserve">. </w:t>
      </w:r>
      <w:r w:rsidRPr="00B05F38">
        <w:rPr>
          <w:sz w:val="15"/>
          <w:szCs w:val="15"/>
        </w:rPr>
        <w:t>Payment later than October 1</w:t>
      </w:r>
      <w:r w:rsidRPr="00B05F38">
        <w:rPr>
          <w:sz w:val="15"/>
          <w:szCs w:val="15"/>
          <w:vertAlign w:val="superscript"/>
        </w:rPr>
        <w:t>st</w:t>
      </w:r>
      <w:r>
        <w:rPr>
          <w:rFonts w:hint="eastAsia"/>
          <w:sz w:val="15"/>
          <w:szCs w:val="15"/>
        </w:rPr>
        <w:t xml:space="preserve"> </w:t>
      </w:r>
      <w:r w:rsidRPr="00B05F38">
        <w:rPr>
          <w:sz w:val="15"/>
          <w:szCs w:val="15"/>
        </w:rPr>
        <w:t xml:space="preserve">2017, </w:t>
      </w:r>
      <w:r w:rsidRPr="00B05F38">
        <w:rPr>
          <w:color w:val="FF0000"/>
          <w:sz w:val="15"/>
          <w:szCs w:val="15"/>
        </w:rPr>
        <w:t>200USD late fee</w:t>
      </w:r>
      <w:r w:rsidRPr="00B05F38">
        <w:rPr>
          <w:sz w:val="15"/>
          <w:szCs w:val="15"/>
        </w:rPr>
        <w:t xml:space="preserve"> will be charged.</w:t>
      </w:r>
    </w:p>
    <w:p w:rsidR="00B05F38" w:rsidRPr="00B05F38" w:rsidRDefault="00B05F38" w:rsidP="00B05F38">
      <w:pPr>
        <w:pStyle w:val="a8"/>
        <w:snapToGrid w:val="0"/>
        <w:ind w:left="420" w:firstLineChars="0" w:firstLine="0"/>
        <w:rPr>
          <w:sz w:val="15"/>
          <w:szCs w:val="15"/>
        </w:rPr>
      </w:pPr>
      <w:r w:rsidRPr="00B05F38">
        <w:rPr>
          <w:rFonts w:hint="eastAsia"/>
          <w:sz w:val="15"/>
          <w:szCs w:val="15"/>
        </w:rPr>
        <w:t xml:space="preserve">a. </w:t>
      </w:r>
      <w:r w:rsidRPr="00B05F38">
        <w:rPr>
          <w:rFonts w:hint="eastAsia"/>
          <w:sz w:val="15"/>
          <w:szCs w:val="15"/>
        </w:rPr>
        <w:t>参展商在签定参展合同后，</w:t>
      </w:r>
      <w:r>
        <w:rPr>
          <w:rFonts w:hint="eastAsia"/>
          <w:sz w:val="15"/>
          <w:szCs w:val="15"/>
        </w:rPr>
        <w:t>在</w:t>
      </w:r>
      <w:r w:rsidRPr="00B05F38">
        <w:rPr>
          <w:rFonts w:hint="eastAsia"/>
          <w:color w:val="FF0000"/>
          <w:sz w:val="15"/>
          <w:szCs w:val="15"/>
        </w:rPr>
        <w:t>2017</w:t>
      </w:r>
      <w:r w:rsidRPr="00B05F38">
        <w:rPr>
          <w:rFonts w:hint="eastAsia"/>
          <w:color w:val="FF0000"/>
          <w:sz w:val="15"/>
          <w:szCs w:val="15"/>
        </w:rPr>
        <w:t>年</w:t>
      </w:r>
      <w:r w:rsidRPr="00B05F38">
        <w:rPr>
          <w:rFonts w:hint="eastAsia"/>
          <w:color w:val="FF0000"/>
          <w:sz w:val="15"/>
          <w:szCs w:val="15"/>
        </w:rPr>
        <w:t>8</w:t>
      </w:r>
      <w:r w:rsidRPr="00B05F38">
        <w:rPr>
          <w:rFonts w:hint="eastAsia"/>
          <w:color w:val="FF0000"/>
          <w:sz w:val="15"/>
          <w:szCs w:val="15"/>
        </w:rPr>
        <w:t>月</w:t>
      </w:r>
      <w:r w:rsidRPr="00B05F38">
        <w:rPr>
          <w:rFonts w:hint="eastAsia"/>
          <w:color w:val="FF0000"/>
          <w:sz w:val="15"/>
          <w:szCs w:val="15"/>
        </w:rPr>
        <w:t>15</w:t>
      </w:r>
      <w:r w:rsidRPr="00B05F38">
        <w:rPr>
          <w:rFonts w:hint="eastAsia"/>
          <w:color w:val="FF0000"/>
          <w:sz w:val="15"/>
          <w:szCs w:val="15"/>
        </w:rPr>
        <w:t>日</w:t>
      </w:r>
      <w:r>
        <w:rPr>
          <w:rFonts w:hint="eastAsia"/>
          <w:sz w:val="15"/>
          <w:szCs w:val="15"/>
        </w:rPr>
        <w:t>前</w:t>
      </w:r>
      <w:r w:rsidRPr="00B05F38">
        <w:rPr>
          <w:rFonts w:hint="eastAsia"/>
          <w:sz w:val="15"/>
          <w:szCs w:val="15"/>
        </w:rPr>
        <w:t>支付合同费用的</w:t>
      </w:r>
      <w:r w:rsidRPr="00B05F38">
        <w:rPr>
          <w:rFonts w:hint="eastAsia"/>
          <w:sz w:val="15"/>
          <w:szCs w:val="15"/>
        </w:rPr>
        <w:t xml:space="preserve"> 50%</w:t>
      </w:r>
      <w:r w:rsidRPr="00B05F38">
        <w:rPr>
          <w:rFonts w:hint="eastAsia"/>
          <w:sz w:val="15"/>
          <w:szCs w:val="15"/>
        </w:rPr>
        <w:t>。</w:t>
      </w:r>
    </w:p>
    <w:p w:rsidR="00B05F38" w:rsidRDefault="00B05F38" w:rsidP="00B05F38">
      <w:pPr>
        <w:pStyle w:val="a8"/>
        <w:snapToGrid w:val="0"/>
        <w:ind w:left="420" w:firstLineChars="0" w:firstLine="0"/>
        <w:rPr>
          <w:rFonts w:hint="eastAsia"/>
          <w:sz w:val="15"/>
          <w:szCs w:val="15"/>
        </w:rPr>
      </w:pPr>
      <w:r w:rsidRPr="00B05F38">
        <w:rPr>
          <w:rFonts w:hint="eastAsia"/>
          <w:sz w:val="15"/>
          <w:szCs w:val="15"/>
        </w:rPr>
        <w:t xml:space="preserve">b. </w:t>
      </w:r>
      <w:r w:rsidRPr="00B05F38">
        <w:rPr>
          <w:rFonts w:hint="eastAsia"/>
          <w:sz w:val="15"/>
          <w:szCs w:val="15"/>
        </w:rPr>
        <w:t>剩余款项在</w:t>
      </w:r>
      <w:r w:rsidRPr="00B05F38">
        <w:rPr>
          <w:rFonts w:hint="eastAsia"/>
          <w:color w:val="FF0000"/>
          <w:sz w:val="15"/>
          <w:szCs w:val="15"/>
        </w:rPr>
        <w:t>2017</w:t>
      </w:r>
      <w:r w:rsidRPr="00B05F38">
        <w:rPr>
          <w:rFonts w:hint="eastAsia"/>
          <w:color w:val="FF0000"/>
          <w:sz w:val="15"/>
          <w:szCs w:val="15"/>
        </w:rPr>
        <w:t>年</w:t>
      </w:r>
      <w:r w:rsidRPr="00B05F38">
        <w:rPr>
          <w:rFonts w:hint="eastAsia"/>
          <w:color w:val="FF0000"/>
          <w:sz w:val="15"/>
          <w:szCs w:val="15"/>
        </w:rPr>
        <w:t>10</w:t>
      </w:r>
      <w:r w:rsidRPr="00B05F38">
        <w:rPr>
          <w:rFonts w:hint="eastAsia"/>
          <w:color w:val="FF0000"/>
          <w:sz w:val="15"/>
          <w:szCs w:val="15"/>
        </w:rPr>
        <w:t>月</w:t>
      </w:r>
      <w:r w:rsidRPr="00B05F38">
        <w:rPr>
          <w:rFonts w:hint="eastAsia"/>
          <w:color w:val="FF0000"/>
          <w:sz w:val="15"/>
          <w:szCs w:val="15"/>
        </w:rPr>
        <w:t>1</w:t>
      </w:r>
      <w:r w:rsidRPr="00B05F38">
        <w:rPr>
          <w:rFonts w:hint="eastAsia"/>
          <w:color w:val="FF0000"/>
          <w:sz w:val="15"/>
          <w:szCs w:val="15"/>
        </w:rPr>
        <w:t>日</w:t>
      </w:r>
      <w:r w:rsidRPr="00B05F38">
        <w:rPr>
          <w:rFonts w:hint="eastAsia"/>
          <w:sz w:val="15"/>
          <w:szCs w:val="15"/>
        </w:rPr>
        <w:t>前付清。</w:t>
      </w:r>
    </w:p>
    <w:p w:rsidR="00B05F38" w:rsidRPr="00B05F38" w:rsidRDefault="00B05F38" w:rsidP="00B05F38">
      <w:pPr>
        <w:pStyle w:val="a8"/>
        <w:snapToGrid w:val="0"/>
        <w:ind w:left="420" w:firstLineChars="0" w:firstLine="0"/>
        <w:rPr>
          <w:sz w:val="15"/>
          <w:szCs w:val="15"/>
        </w:rPr>
      </w:pPr>
      <w:r w:rsidRPr="00B05F38">
        <w:rPr>
          <w:sz w:val="15"/>
          <w:szCs w:val="15"/>
        </w:rPr>
        <w:t>c.</w:t>
      </w:r>
      <w:r>
        <w:rPr>
          <w:rFonts w:hint="eastAsia"/>
          <w:sz w:val="15"/>
          <w:szCs w:val="15"/>
        </w:rPr>
        <w:t xml:space="preserve"> </w:t>
      </w:r>
      <w:r w:rsidRPr="00B05F38">
        <w:rPr>
          <w:rFonts w:hint="eastAsia"/>
          <w:sz w:val="15"/>
          <w:szCs w:val="15"/>
        </w:rPr>
        <w:t>迟于</w:t>
      </w:r>
      <w:r w:rsidRPr="00B05F38">
        <w:rPr>
          <w:rFonts w:hint="eastAsia"/>
          <w:sz w:val="15"/>
          <w:szCs w:val="15"/>
        </w:rPr>
        <w:t>2017</w:t>
      </w:r>
      <w:r w:rsidRPr="00B05F38">
        <w:rPr>
          <w:rFonts w:hint="eastAsia"/>
          <w:sz w:val="15"/>
          <w:szCs w:val="15"/>
        </w:rPr>
        <w:t>年</w:t>
      </w:r>
      <w:r w:rsidRPr="00B05F38">
        <w:rPr>
          <w:rFonts w:hint="eastAsia"/>
          <w:sz w:val="15"/>
          <w:szCs w:val="15"/>
        </w:rPr>
        <w:t>10</w:t>
      </w:r>
      <w:r w:rsidRPr="00B05F38">
        <w:rPr>
          <w:rFonts w:hint="eastAsia"/>
          <w:sz w:val="15"/>
          <w:szCs w:val="15"/>
        </w:rPr>
        <w:t>月</w:t>
      </w:r>
      <w:r w:rsidRPr="00B05F38">
        <w:rPr>
          <w:rFonts w:hint="eastAsia"/>
          <w:sz w:val="15"/>
          <w:szCs w:val="15"/>
        </w:rPr>
        <w:t>1</w:t>
      </w:r>
      <w:r w:rsidRPr="00B05F38">
        <w:rPr>
          <w:rFonts w:hint="eastAsia"/>
          <w:sz w:val="15"/>
          <w:szCs w:val="15"/>
        </w:rPr>
        <w:t>日交付尾款的需要额外支付</w:t>
      </w:r>
      <w:r w:rsidRPr="00B05F38">
        <w:rPr>
          <w:rFonts w:hint="eastAsia"/>
          <w:color w:val="FF0000"/>
          <w:sz w:val="15"/>
          <w:szCs w:val="15"/>
        </w:rPr>
        <w:t>200</w:t>
      </w:r>
      <w:r w:rsidRPr="00B05F38">
        <w:rPr>
          <w:rFonts w:hint="eastAsia"/>
          <w:color w:val="FF0000"/>
          <w:sz w:val="15"/>
          <w:szCs w:val="15"/>
        </w:rPr>
        <w:t>美元过时附加费</w:t>
      </w:r>
      <w:r w:rsidRPr="00B05F38">
        <w:rPr>
          <w:rFonts w:hint="eastAsia"/>
          <w:sz w:val="15"/>
          <w:szCs w:val="15"/>
        </w:rPr>
        <w:t>。</w:t>
      </w:r>
    </w:p>
    <w:p w:rsidR="00C52FFD" w:rsidRPr="001348D0" w:rsidRDefault="007839A0" w:rsidP="001348D0">
      <w:pPr>
        <w:snapToGrid w:val="0"/>
        <w:rPr>
          <w:sz w:val="15"/>
          <w:szCs w:val="15"/>
        </w:rPr>
      </w:pPr>
      <w:r w:rsidRPr="001348D0">
        <w:rPr>
          <w:rFonts w:hint="eastAsia"/>
          <w:sz w:val="15"/>
          <w:szCs w:val="15"/>
        </w:rPr>
        <w:t xml:space="preserve"> </w:t>
      </w:r>
    </w:p>
    <w:p w:rsidR="007839A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Breach of Contract and Withdrawal by Exhibitor </w:t>
      </w:r>
      <w:r w:rsidRPr="001348D0">
        <w:rPr>
          <w:rFonts w:hint="eastAsia"/>
          <w:sz w:val="15"/>
          <w:szCs w:val="15"/>
        </w:rPr>
        <w:t>参展商违约及退展</w:t>
      </w:r>
    </w:p>
    <w:p w:rsidR="001348D0" w:rsidRPr="001348D0" w:rsidRDefault="00C52FFD" w:rsidP="001348D0">
      <w:pPr>
        <w:pStyle w:val="a8"/>
        <w:snapToGrid w:val="0"/>
        <w:ind w:left="420" w:firstLineChars="0" w:firstLine="0"/>
        <w:rPr>
          <w:sz w:val="15"/>
          <w:szCs w:val="15"/>
        </w:rPr>
      </w:pPr>
      <w:r w:rsidRPr="001348D0">
        <w:rPr>
          <w:sz w:val="15"/>
          <w:szCs w:val="15"/>
        </w:rPr>
        <w:t>Without prejudice to the rights and remedies of the Organizers in respect of any breach of the Contract on the part of the Exhibitor, the organizers may at their discretion allow the Exhibitor to</w:t>
      </w:r>
      <w:r w:rsidR="001348D0" w:rsidRPr="001348D0">
        <w:rPr>
          <w:rFonts w:hint="eastAsia"/>
          <w:sz w:val="15"/>
          <w:szCs w:val="15"/>
        </w:rPr>
        <w:t xml:space="preserve"> </w:t>
      </w:r>
      <w:r w:rsidRPr="001348D0">
        <w:rPr>
          <w:sz w:val="15"/>
          <w:szCs w:val="15"/>
        </w:rPr>
        <w:t>withdraw from the Exhibition subject to the following conditions:</w:t>
      </w:r>
      <w:r w:rsidR="001348D0" w:rsidRPr="001348D0">
        <w:rPr>
          <w:rFonts w:hint="eastAsia"/>
          <w:sz w:val="15"/>
          <w:szCs w:val="15"/>
        </w:rPr>
        <w:t xml:space="preserve"> </w:t>
      </w:r>
    </w:p>
    <w:p w:rsidR="007839A0" w:rsidRPr="001348D0" w:rsidRDefault="00C52FFD" w:rsidP="001348D0">
      <w:pPr>
        <w:pStyle w:val="a8"/>
        <w:snapToGrid w:val="0"/>
        <w:ind w:left="420" w:firstLineChars="0" w:firstLine="0"/>
        <w:rPr>
          <w:sz w:val="15"/>
          <w:szCs w:val="15"/>
        </w:rPr>
      </w:pPr>
      <w:r w:rsidRPr="001348D0">
        <w:rPr>
          <w:sz w:val="15"/>
          <w:szCs w:val="15"/>
        </w:rPr>
        <w:t>a. the Exhibitor must give written notice to the Organizers that he desires to withdraw and if the organizers allow such withdrawal they will notify the Exhibitor of their decision in writing.</w:t>
      </w:r>
    </w:p>
    <w:p w:rsidR="007839A0" w:rsidRPr="001348D0" w:rsidRDefault="00C52FFD" w:rsidP="001348D0">
      <w:pPr>
        <w:pStyle w:val="a8"/>
        <w:snapToGrid w:val="0"/>
        <w:ind w:left="420" w:firstLineChars="0" w:firstLine="0"/>
        <w:rPr>
          <w:sz w:val="15"/>
          <w:szCs w:val="15"/>
        </w:rPr>
      </w:pPr>
      <w:r w:rsidRPr="001348D0">
        <w:rPr>
          <w:sz w:val="15"/>
          <w:szCs w:val="15"/>
        </w:rPr>
        <w:t>b. Any payment to the organizers will not be refunded.</w:t>
      </w:r>
    </w:p>
    <w:p w:rsidR="007839A0" w:rsidRPr="001348D0" w:rsidRDefault="00C52FFD" w:rsidP="001348D0">
      <w:pPr>
        <w:pStyle w:val="a8"/>
        <w:snapToGrid w:val="0"/>
        <w:ind w:left="420" w:firstLineChars="0" w:firstLine="0"/>
        <w:rPr>
          <w:sz w:val="15"/>
          <w:szCs w:val="15"/>
        </w:rPr>
      </w:pPr>
      <w:r w:rsidRPr="001348D0">
        <w:rPr>
          <w:sz w:val="15"/>
          <w:szCs w:val="15"/>
        </w:rPr>
        <w:t>c. Should the Exhibitor fail to observe or comply with any of the terms and conditions contained herein or if the Exhibitor shall fail to pay any of the unit costs at the time and in the manner aforesaid,</w:t>
      </w:r>
      <w:r w:rsidR="007839A0" w:rsidRPr="001348D0">
        <w:rPr>
          <w:rFonts w:hint="eastAsia"/>
          <w:sz w:val="15"/>
          <w:szCs w:val="15"/>
        </w:rPr>
        <w:t xml:space="preserve"> </w:t>
      </w:r>
      <w:r w:rsidRPr="001348D0">
        <w:rPr>
          <w:sz w:val="15"/>
          <w:szCs w:val="15"/>
        </w:rPr>
        <w:t>then the organizers may thereupon by written notice given to the Exhibitor rescind the contract.</w:t>
      </w:r>
    </w:p>
    <w:p w:rsidR="007839A0" w:rsidRPr="001348D0" w:rsidRDefault="00C52FFD" w:rsidP="001348D0">
      <w:pPr>
        <w:pStyle w:val="a8"/>
        <w:snapToGrid w:val="0"/>
        <w:ind w:left="420" w:firstLineChars="0" w:firstLine="0"/>
        <w:rPr>
          <w:sz w:val="15"/>
          <w:szCs w:val="15"/>
        </w:rPr>
      </w:pPr>
      <w:r w:rsidRPr="001348D0">
        <w:rPr>
          <w:sz w:val="15"/>
          <w:szCs w:val="15"/>
        </w:rPr>
        <w:t xml:space="preserve">d. Upon the Organizers’ exercising their right to rescind the contract under sub-clause(c) of this clause, they may but are not obliged to </w:t>
      </w:r>
      <w:proofErr w:type="spellStart"/>
      <w:r w:rsidRPr="001348D0">
        <w:rPr>
          <w:sz w:val="15"/>
          <w:szCs w:val="15"/>
        </w:rPr>
        <w:t>relet</w:t>
      </w:r>
      <w:proofErr w:type="spellEnd"/>
      <w:r w:rsidRPr="001348D0">
        <w:rPr>
          <w:sz w:val="15"/>
          <w:szCs w:val="15"/>
        </w:rPr>
        <w:t xml:space="preserve"> or otherwise deal with the Exhibition space contracted by</w:t>
      </w:r>
      <w:r w:rsidR="007839A0" w:rsidRPr="001348D0">
        <w:rPr>
          <w:rFonts w:hint="eastAsia"/>
          <w:sz w:val="15"/>
          <w:szCs w:val="15"/>
        </w:rPr>
        <w:t xml:space="preserve"> </w:t>
      </w:r>
      <w:r w:rsidRPr="001348D0">
        <w:rPr>
          <w:sz w:val="15"/>
          <w:szCs w:val="15"/>
        </w:rPr>
        <w:t xml:space="preserve">the Exhibitor in default on such conditions as the Organizers shall deem fit. In the event the Organizers having elected to but not able to </w:t>
      </w:r>
      <w:proofErr w:type="spellStart"/>
      <w:r w:rsidRPr="001348D0">
        <w:rPr>
          <w:sz w:val="15"/>
          <w:szCs w:val="15"/>
        </w:rPr>
        <w:t>relet</w:t>
      </w:r>
      <w:proofErr w:type="spellEnd"/>
      <w:r w:rsidRPr="001348D0">
        <w:rPr>
          <w:sz w:val="15"/>
          <w:szCs w:val="15"/>
        </w:rPr>
        <w:t xml:space="preserve"> the said Exhibition space, the Exhibitor in default shall be</w:t>
      </w:r>
      <w:r w:rsidR="007839A0" w:rsidRPr="001348D0">
        <w:rPr>
          <w:rFonts w:hint="eastAsia"/>
          <w:sz w:val="15"/>
          <w:szCs w:val="15"/>
        </w:rPr>
        <w:t xml:space="preserve"> </w:t>
      </w:r>
      <w:r w:rsidRPr="001348D0">
        <w:rPr>
          <w:sz w:val="15"/>
          <w:szCs w:val="15"/>
        </w:rPr>
        <w:t>liable to pay the entire unit costs to the Organizers as liquidated damages for the loss of rental.</w:t>
      </w:r>
    </w:p>
    <w:p w:rsidR="007839A0" w:rsidRPr="001348D0" w:rsidRDefault="00C52FFD" w:rsidP="001348D0">
      <w:pPr>
        <w:pStyle w:val="a8"/>
        <w:snapToGrid w:val="0"/>
        <w:ind w:left="420" w:firstLineChars="0" w:firstLine="0"/>
        <w:rPr>
          <w:sz w:val="15"/>
          <w:szCs w:val="15"/>
        </w:rPr>
      </w:pPr>
      <w:r w:rsidRPr="001348D0">
        <w:rPr>
          <w:rFonts w:hint="eastAsia"/>
          <w:sz w:val="15"/>
          <w:szCs w:val="15"/>
        </w:rPr>
        <w:t>由于参展商违约，为了保证不会对主办单位的利益造成任何损害，主办单位可依据下列条件允许参展</w:t>
      </w:r>
      <w:proofErr w:type="gramStart"/>
      <w:r w:rsidRPr="001348D0">
        <w:rPr>
          <w:rFonts w:hint="eastAsia"/>
          <w:sz w:val="15"/>
          <w:szCs w:val="15"/>
        </w:rPr>
        <w:t>商退展</w:t>
      </w:r>
      <w:proofErr w:type="gramEnd"/>
      <w:r w:rsidRPr="001348D0">
        <w:rPr>
          <w:rFonts w:hint="eastAsia"/>
          <w:sz w:val="15"/>
          <w:szCs w:val="15"/>
        </w:rPr>
        <w:t>：</w:t>
      </w:r>
    </w:p>
    <w:p w:rsidR="007839A0" w:rsidRPr="001348D0" w:rsidRDefault="00C52FFD" w:rsidP="001348D0">
      <w:pPr>
        <w:pStyle w:val="a8"/>
        <w:snapToGrid w:val="0"/>
        <w:ind w:left="420" w:firstLineChars="0" w:firstLine="0"/>
        <w:rPr>
          <w:sz w:val="15"/>
          <w:szCs w:val="15"/>
        </w:rPr>
      </w:pPr>
      <w:r w:rsidRPr="001348D0">
        <w:rPr>
          <w:rFonts w:hint="eastAsia"/>
          <w:sz w:val="15"/>
          <w:szCs w:val="15"/>
        </w:rPr>
        <w:t xml:space="preserve">a. </w:t>
      </w:r>
      <w:r w:rsidRPr="001348D0">
        <w:rPr>
          <w:rFonts w:hint="eastAsia"/>
          <w:sz w:val="15"/>
          <w:szCs w:val="15"/>
        </w:rPr>
        <w:t>参展商必须书面告知主办单位其退展的申请，若主办单位同意参展商退展，要将决定书面通知参展商；</w:t>
      </w:r>
    </w:p>
    <w:p w:rsidR="007839A0" w:rsidRPr="001348D0" w:rsidRDefault="00C52FFD" w:rsidP="001348D0">
      <w:pPr>
        <w:pStyle w:val="a8"/>
        <w:snapToGrid w:val="0"/>
        <w:ind w:left="420" w:firstLineChars="0" w:firstLine="0"/>
        <w:rPr>
          <w:sz w:val="15"/>
          <w:szCs w:val="15"/>
        </w:rPr>
      </w:pPr>
      <w:r w:rsidRPr="001348D0">
        <w:rPr>
          <w:rFonts w:hint="eastAsia"/>
          <w:sz w:val="15"/>
          <w:szCs w:val="15"/>
        </w:rPr>
        <w:t xml:space="preserve">b. </w:t>
      </w:r>
      <w:r w:rsidRPr="001348D0">
        <w:rPr>
          <w:rFonts w:hint="eastAsia"/>
          <w:sz w:val="15"/>
          <w:szCs w:val="15"/>
        </w:rPr>
        <w:t>参展商已支付给主办单位的任何费用将不予退还；</w:t>
      </w:r>
    </w:p>
    <w:p w:rsidR="007839A0" w:rsidRPr="001348D0" w:rsidRDefault="00C52FFD" w:rsidP="001348D0">
      <w:pPr>
        <w:pStyle w:val="a8"/>
        <w:snapToGrid w:val="0"/>
        <w:ind w:left="420" w:firstLineChars="0" w:firstLine="0"/>
        <w:rPr>
          <w:sz w:val="15"/>
          <w:szCs w:val="15"/>
        </w:rPr>
      </w:pPr>
      <w:r w:rsidRPr="001348D0">
        <w:rPr>
          <w:rFonts w:hint="eastAsia"/>
          <w:sz w:val="15"/>
          <w:szCs w:val="15"/>
        </w:rPr>
        <w:t xml:space="preserve">c. </w:t>
      </w:r>
      <w:r w:rsidRPr="001348D0">
        <w:rPr>
          <w:rFonts w:hint="eastAsia"/>
          <w:sz w:val="15"/>
          <w:szCs w:val="15"/>
        </w:rPr>
        <w:t>由于参展商未遵守本合同条款的规定，或未在上述规定的期限内支付场租费，主办单位将以书面形式通知参展商解除本合同；</w:t>
      </w:r>
    </w:p>
    <w:p w:rsidR="00C52FFD" w:rsidRPr="001348D0" w:rsidRDefault="00C52FFD" w:rsidP="001348D0">
      <w:pPr>
        <w:pStyle w:val="a8"/>
        <w:snapToGrid w:val="0"/>
        <w:ind w:left="420" w:firstLineChars="0" w:firstLine="0"/>
        <w:rPr>
          <w:sz w:val="15"/>
          <w:szCs w:val="15"/>
        </w:rPr>
      </w:pPr>
      <w:r w:rsidRPr="001348D0">
        <w:rPr>
          <w:rFonts w:hint="eastAsia"/>
          <w:sz w:val="15"/>
          <w:szCs w:val="15"/>
        </w:rPr>
        <w:t xml:space="preserve">d. </w:t>
      </w:r>
      <w:r w:rsidRPr="001348D0">
        <w:rPr>
          <w:rFonts w:hint="eastAsia"/>
          <w:sz w:val="15"/>
          <w:szCs w:val="15"/>
        </w:rPr>
        <w:t>依据本条款的子条款</w:t>
      </w:r>
      <w:r w:rsidRPr="001348D0">
        <w:rPr>
          <w:rFonts w:hint="eastAsia"/>
          <w:sz w:val="15"/>
          <w:szCs w:val="15"/>
        </w:rPr>
        <w:t xml:space="preserve"> c.</w:t>
      </w:r>
      <w:r w:rsidRPr="001348D0">
        <w:rPr>
          <w:rFonts w:hint="eastAsia"/>
          <w:sz w:val="15"/>
          <w:szCs w:val="15"/>
        </w:rPr>
        <w:t>的规定，主办单位可行使其权力与参展商解除本合同。主办单位可以转租违约的参展商的展位，但不是必须转租这些展位，或者主办单位以它认为合适的方式来处理这些展位。如果这种情况发生时，主办单位决定转租这些展位，但又没能转租出去，违约的参展商将承担所有展位租金的损失。</w:t>
      </w:r>
    </w:p>
    <w:p w:rsidR="00C52FFD" w:rsidRPr="001348D0" w:rsidRDefault="00C52FFD" w:rsidP="001348D0">
      <w:pPr>
        <w:snapToGrid w:val="0"/>
        <w:rPr>
          <w:sz w:val="15"/>
          <w:szCs w:val="15"/>
        </w:rPr>
      </w:pPr>
    </w:p>
    <w:p w:rsidR="007839A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Changes </w:t>
      </w:r>
      <w:r w:rsidRPr="001348D0">
        <w:rPr>
          <w:rFonts w:hint="eastAsia"/>
          <w:sz w:val="15"/>
          <w:szCs w:val="15"/>
        </w:rPr>
        <w:t>变更</w:t>
      </w:r>
    </w:p>
    <w:p w:rsidR="007839A0" w:rsidRPr="001348D0" w:rsidRDefault="00C52FFD" w:rsidP="001348D0">
      <w:pPr>
        <w:pStyle w:val="a8"/>
        <w:snapToGrid w:val="0"/>
        <w:ind w:left="420" w:firstLineChars="0" w:firstLine="0"/>
        <w:rPr>
          <w:sz w:val="15"/>
          <w:szCs w:val="15"/>
        </w:rPr>
      </w:pPr>
      <w:r w:rsidRPr="001348D0">
        <w:rPr>
          <w:sz w:val="15"/>
          <w:szCs w:val="15"/>
        </w:rPr>
        <w:t>The Organizers reserve the right to change the venue and duration of the Exhibition if exceptional circumstances so demand. In the event of change of venue and/or duration, the agreement to</w:t>
      </w:r>
      <w:r w:rsidR="007839A0" w:rsidRPr="001348D0">
        <w:rPr>
          <w:rFonts w:hint="eastAsia"/>
          <w:sz w:val="15"/>
          <w:szCs w:val="15"/>
        </w:rPr>
        <w:t xml:space="preserve"> </w:t>
      </w:r>
      <w:r w:rsidRPr="001348D0">
        <w:rPr>
          <w:sz w:val="15"/>
          <w:szCs w:val="15"/>
        </w:rPr>
        <w:t>participate shall remain in force so long as the Exhibitor is informed at least a month before such changes will take place. In the event of a change of venue and/or duration or cancellation of the</w:t>
      </w:r>
      <w:r w:rsidR="007839A0" w:rsidRPr="001348D0">
        <w:rPr>
          <w:rFonts w:hint="eastAsia"/>
          <w:sz w:val="15"/>
          <w:szCs w:val="15"/>
        </w:rPr>
        <w:t xml:space="preserve"> </w:t>
      </w:r>
      <w:r w:rsidRPr="001348D0">
        <w:rPr>
          <w:sz w:val="15"/>
          <w:szCs w:val="15"/>
        </w:rPr>
        <w:t>Exhibition, the Exhibitors shall not be entitled to any claim for compensation in connection with their reservation for participation.</w:t>
      </w:r>
    </w:p>
    <w:p w:rsidR="00C52FFD" w:rsidRPr="001348D0" w:rsidRDefault="00C52FFD" w:rsidP="001348D0">
      <w:pPr>
        <w:pStyle w:val="a8"/>
        <w:snapToGrid w:val="0"/>
        <w:ind w:left="420" w:firstLineChars="0" w:firstLine="0"/>
        <w:rPr>
          <w:sz w:val="15"/>
          <w:szCs w:val="15"/>
        </w:rPr>
      </w:pPr>
      <w:r w:rsidRPr="001348D0">
        <w:rPr>
          <w:rFonts w:hint="eastAsia"/>
          <w:sz w:val="15"/>
          <w:szCs w:val="15"/>
        </w:rPr>
        <w:lastRenderedPageBreak/>
        <w:t>如遇意外情况，主办单位保留变更展会地点和展会时间的权力。如果展会地点和</w:t>
      </w:r>
      <w:r w:rsidRPr="001348D0">
        <w:rPr>
          <w:rFonts w:hint="eastAsia"/>
          <w:sz w:val="15"/>
          <w:szCs w:val="15"/>
        </w:rPr>
        <w:t>/</w:t>
      </w:r>
      <w:r w:rsidRPr="001348D0">
        <w:rPr>
          <w:rFonts w:hint="eastAsia"/>
          <w:sz w:val="15"/>
          <w:szCs w:val="15"/>
        </w:rPr>
        <w:t>或展会时间发生变更，只要在变更前一个月通知参展商则原参展协议仍然有效。如果展会地点和</w:t>
      </w:r>
      <w:r w:rsidRPr="001348D0">
        <w:rPr>
          <w:rFonts w:hint="eastAsia"/>
          <w:sz w:val="15"/>
          <w:szCs w:val="15"/>
        </w:rPr>
        <w:t>/</w:t>
      </w:r>
      <w:r w:rsidRPr="001348D0">
        <w:rPr>
          <w:rFonts w:hint="eastAsia"/>
          <w:sz w:val="15"/>
          <w:szCs w:val="15"/>
        </w:rPr>
        <w:t>或展会时间发生变更或展会取消，参展商无权就所预订的展位进行索赔。</w:t>
      </w:r>
    </w:p>
    <w:p w:rsidR="00C52FFD" w:rsidRPr="001348D0" w:rsidRDefault="007839A0" w:rsidP="001348D0">
      <w:pPr>
        <w:snapToGrid w:val="0"/>
        <w:rPr>
          <w:sz w:val="15"/>
          <w:szCs w:val="15"/>
        </w:rPr>
      </w:pPr>
      <w:r w:rsidRPr="001348D0">
        <w:rPr>
          <w:rFonts w:hint="eastAsia"/>
          <w:sz w:val="15"/>
          <w:szCs w:val="15"/>
        </w:rPr>
        <w:t xml:space="preserve"> </w:t>
      </w:r>
    </w:p>
    <w:p w:rsidR="001348D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Construction and Decoration of Stand </w:t>
      </w:r>
      <w:r w:rsidRPr="001348D0">
        <w:rPr>
          <w:rFonts w:hint="eastAsia"/>
          <w:sz w:val="15"/>
          <w:szCs w:val="15"/>
        </w:rPr>
        <w:t>摊位的搭建和装修</w:t>
      </w:r>
    </w:p>
    <w:p w:rsidR="001348D0" w:rsidRPr="001348D0" w:rsidRDefault="00C52FFD" w:rsidP="001348D0">
      <w:pPr>
        <w:pStyle w:val="a8"/>
        <w:snapToGrid w:val="0"/>
        <w:ind w:left="420" w:firstLineChars="0" w:firstLine="0"/>
        <w:rPr>
          <w:sz w:val="15"/>
          <w:szCs w:val="15"/>
        </w:rPr>
      </w:pPr>
      <w:r w:rsidRPr="001348D0">
        <w:rPr>
          <w:sz w:val="15"/>
          <w:szCs w:val="15"/>
        </w:rPr>
        <w:t>Exhibitors will be allowed to decorate their unit as per schedule in Exhibitor’s manual. Any damages caused by the exhibitor or his/its contractors to other Exhibitors or common property shall be the</w:t>
      </w:r>
      <w:r w:rsidR="001348D0" w:rsidRPr="001348D0">
        <w:rPr>
          <w:rFonts w:hint="eastAsia"/>
          <w:sz w:val="15"/>
          <w:szCs w:val="15"/>
        </w:rPr>
        <w:t xml:space="preserve"> </w:t>
      </w:r>
      <w:r w:rsidRPr="001348D0">
        <w:rPr>
          <w:sz w:val="15"/>
          <w:szCs w:val="15"/>
        </w:rPr>
        <w:t>responsibility of the Exhibitor. All Exhibitors must complete their construction and decoration by the date and time stipulated by the Organizers.</w:t>
      </w:r>
    </w:p>
    <w:p w:rsidR="00C52FFD" w:rsidRPr="001348D0" w:rsidRDefault="00C52FFD" w:rsidP="001348D0">
      <w:pPr>
        <w:pStyle w:val="a8"/>
        <w:snapToGrid w:val="0"/>
        <w:ind w:left="420" w:firstLineChars="0" w:firstLine="0"/>
        <w:rPr>
          <w:sz w:val="15"/>
          <w:szCs w:val="15"/>
        </w:rPr>
      </w:pPr>
      <w:r w:rsidRPr="001348D0">
        <w:rPr>
          <w:rFonts w:hint="eastAsia"/>
          <w:sz w:val="15"/>
          <w:szCs w:val="15"/>
        </w:rPr>
        <w:t>根据参展商手册，参展商可以对其展位进行装饰。任何由参展商或其搭建</w:t>
      </w:r>
      <w:proofErr w:type="gramStart"/>
      <w:r w:rsidRPr="001348D0">
        <w:rPr>
          <w:rFonts w:hint="eastAsia"/>
          <w:sz w:val="15"/>
          <w:szCs w:val="15"/>
        </w:rPr>
        <w:t>商造成</w:t>
      </w:r>
      <w:proofErr w:type="gramEnd"/>
      <w:r w:rsidRPr="001348D0">
        <w:rPr>
          <w:rFonts w:hint="eastAsia"/>
          <w:sz w:val="15"/>
          <w:szCs w:val="15"/>
        </w:rPr>
        <w:t>的对其他参展商或公共财的损害，参展商须承担全部责任。所有参展商必须在主办单位规定的日期和时间之前完成搭建和装修。</w:t>
      </w:r>
    </w:p>
    <w:p w:rsidR="00C52FFD" w:rsidRPr="001348D0" w:rsidRDefault="007839A0" w:rsidP="001348D0">
      <w:pPr>
        <w:snapToGrid w:val="0"/>
        <w:rPr>
          <w:sz w:val="15"/>
          <w:szCs w:val="15"/>
        </w:rPr>
      </w:pPr>
      <w:r w:rsidRPr="001348D0">
        <w:rPr>
          <w:rFonts w:hint="eastAsia"/>
          <w:sz w:val="15"/>
          <w:szCs w:val="15"/>
        </w:rPr>
        <w:t xml:space="preserve"> </w:t>
      </w:r>
    </w:p>
    <w:p w:rsidR="001348D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Movement of Exhibits </w:t>
      </w:r>
      <w:r w:rsidRPr="001348D0">
        <w:rPr>
          <w:rFonts w:hint="eastAsia"/>
          <w:sz w:val="15"/>
          <w:szCs w:val="15"/>
        </w:rPr>
        <w:t>展品的运输</w:t>
      </w:r>
    </w:p>
    <w:p w:rsidR="001348D0" w:rsidRPr="001348D0" w:rsidRDefault="00C52FFD" w:rsidP="001348D0">
      <w:pPr>
        <w:pStyle w:val="a8"/>
        <w:snapToGrid w:val="0"/>
        <w:ind w:left="420" w:firstLineChars="0" w:firstLine="0"/>
        <w:rPr>
          <w:sz w:val="15"/>
          <w:szCs w:val="15"/>
        </w:rPr>
      </w:pPr>
      <w:r w:rsidRPr="001348D0">
        <w:rPr>
          <w:sz w:val="15"/>
          <w:szCs w:val="15"/>
        </w:rPr>
        <w:t>a. exhibitors shall bear the responsibility and expenses for the transport of exhibits to the Exhibition venue.</w:t>
      </w:r>
    </w:p>
    <w:p w:rsidR="001348D0" w:rsidRPr="001348D0" w:rsidRDefault="00C52FFD" w:rsidP="001348D0">
      <w:pPr>
        <w:pStyle w:val="a8"/>
        <w:snapToGrid w:val="0"/>
        <w:ind w:left="420" w:firstLineChars="0" w:firstLine="0"/>
        <w:rPr>
          <w:sz w:val="15"/>
          <w:szCs w:val="15"/>
        </w:rPr>
      </w:pPr>
      <w:r w:rsidRPr="001348D0">
        <w:rPr>
          <w:sz w:val="15"/>
          <w:szCs w:val="15"/>
        </w:rPr>
        <w:t>b. Exhibitors shall make their own arrangement for storage and warehousing of their exhibits.</w:t>
      </w:r>
    </w:p>
    <w:p w:rsidR="001348D0" w:rsidRPr="001348D0" w:rsidRDefault="00C52FFD" w:rsidP="001348D0">
      <w:pPr>
        <w:pStyle w:val="a8"/>
        <w:snapToGrid w:val="0"/>
        <w:ind w:left="420" w:firstLineChars="0" w:firstLine="0"/>
        <w:rPr>
          <w:sz w:val="15"/>
          <w:szCs w:val="15"/>
        </w:rPr>
      </w:pPr>
      <w:r w:rsidRPr="001348D0">
        <w:rPr>
          <w:sz w:val="15"/>
          <w:szCs w:val="15"/>
        </w:rPr>
        <w:t>c. Exhibitors shall remove all exhibits from the Exhibition hall within the period stipulated by the Organizers and shall indemnify the Organizers against any loss by reason of the delay of damage to</w:t>
      </w:r>
      <w:r w:rsidR="001348D0" w:rsidRPr="001348D0">
        <w:rPr>
          <w:rFonts w:hint="eastAsia"/>
          <w:sz w:val="15"/>
          <w:szCs w:val="15"/>
        </w:rPr>
        <w:t xml:space="preserve"> </w:t>
      </w:r>
      <w:r w:rsidRPr="001348D0">
        <w:rPr>
          <w:sz w:val="15"/>
          <w:szCs w:val="15"/>
        </w:rPr>
        <w:t>the Exhibition hall.</w:t>
      </w:r>
    </w:p>
    <w:p w:rsidR="001348D0" w:rsidRPr="001348D0" w:rsidRDefault="00C52FFD" w:rsidP="001348D0">
      <w:pPr>
        <w:pStyle w:val="a8"/>
        <w:snapToGrid w:val="0"/>
        <w:ind w:left="420" w:firstLineChars="0" w:firstLine="0"/>
        <w:rPr>
          <w:sz w:val="15"/>
          <w:szCs w:val="15"/>
        </w:rPr>
      </w:pPr>
      <w:r w:rsidRPr="001348D0">
        <w:rPr>
          <w:rFonts w:hint="eastAsia"/>
          <w:sz w:val="15"/>
          <w:szCs w:val="15"/>
        </w:rPr>
        <w:t xml:space="preserve">a. </w:t>
      </w:r>
      <w:r w:rsidRPr="001348D0">
        <w:rPr>
          <w:rFonts w:hint="eastAsia"/>
          <w:sz w:val="15"/>
          <w:szCs w:val="15"/>
        </w:rPr>
        <w:t>参展商负责将展品运至展会地点并承担运费。</w:t>
      </w:r>
    </w:p>
    <w:p w:rsidR="001348D0" w:rsidRPr="001348D0" w:rsidRDefault="00C52FFD" w:rsidP="001348D0">
      <w:pPr>
        <w:pStyle w:val="a8"/>
        <w:snapToGrid w:val="0"/>
        <w:ind w:left="420" w:firstLineChars="0" w:firstLine="0"/>
        <w:rPr>
          <w:sz w:val="15"/>
          <w:szCs w:val="15"/>
        </w:rPr>
      </w:pPr>
      <w:r w:rsidRPr="001348D0">
        <w:rPr>
          <w:rFonts w:hint="eastAsia"/>
          <w:sz w:val="15"/>
          <w:szCs w:val="15"/>
        </w:rPr>
        <w:t xml:space="preserve">b. </w:t>
      </w:r>
      <w:r w:rsidRPr="001348D0">
        <w:rPr>
          <w:rFonts w:hint="eastAsia"/>
          <w:sz w:val="15"/>
          <w:szCs w:val="15"/>
        </w:rPr>
        <w:t>参展商负责安排排展品的堆放和存储。</w:t>
      </w:r>
    </w:p>
    <w:p w:rsidR="00C52FFD" w:rsidRPr="001348D0" w:rsidRDefault="00C52FFD" w:rsidP="001348D0">
      <w:pPr>
        <w:pStyle w:val="a8"/>
        <w:snapToGrid w:val="0"/>
        <w:ind w:left="420" w:firstLineChars="0" w:firstLine="0"/>
        <w:rPr>
          <w:sz w:val="15"/>
          <w:szCs w:val="15"/>
        </w:rPr>
      </w:pPr>
      <w:r w:rsidRPr="001348D0">
        <w:rPr>
          <w:rFonts w:hint="eastAsia"/>
          <w:sz w:val="15"/>
          <w:szCs w:val="15"/>
        </w:rPr>
        <w:t xml:space="preserve">c. </w:t>
      </w:r>
      <w:r w:rsidRPr="001348D0">
        <w:rPr>
          <w:rFonts w:hint="eastAsia"/>
          <w:sz w:val="15"/>
          <w:szCs w:val="15"/>
        </w:rPr>
        <w:t>参展商应在主办单位规定的期限内将展品从展览馆全部运走，否则由于延误造成的损失需向主办单位做出赔偿。</w:t>
      </w:r>
    </w:p>
    <w:p w:rsidR="00C52FFD" w:rsidRPr="001348D0" w:rsidRDefault="007839A0" w:rsidP="001348D0">
      <w:pPr>
        <w:snapToGrid w:val="0"/>
        <w:rPr>
          <w:sz w:val="15"/>
          <w:szCs w:val="15"/>
        </w:rPr>
      </w:pPr>
      <w:r w:rsidRPr="001348D0">
        <w:rPr>
          <w:rFonts w:hint="eastAsia"/>
          <w:sz w:val="15"/>
          <w:szCs w:val="15"/>
        </w:rPr>
        <w:t xml:space="preserve"> </w:t>
      </w:r>
    </w:p>
    <w:p w:rsidR="001348D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Failure of Services </w:t>
      </w:r>
      <w:r w:rsidRPr="001348D0">
        <w:rPr>
          <w:rFonts w:hint="eastAsia"/>
          <w:sz w:val="15"/>
          <w:szCs w:val="15"/>
        </w:rPr>
        <w:t>展会失败</w:t>
      </w:r>
    </w:p>
    <w:p w:rsidR="001348D0" w:rsidRPr="001348D0" w:rsidRDefault="00C52FFD" w:rsidP="001348D0">
      <w:pPr>
        <w:pStyle w:val="a8"/>
        <w:snapToGrid w:val="0"/>
        <w:ind w:left="420" w:firstLineChars="0" w:firstLine="0"/>
        <w:rPr>
          <w:sz w:val="15"/>
          <w:szCs w:val="15"/>
        </w:rPr>
      </w:pPr>
      <w:r w:rsidRPr="001348D0">
        <w:rPr>
          <w:sz w:val="15"/>
          <w:szCs w:val="15"/>
        </w:rPr>
        <w:t>The organizers shall not be liable for any loss sustained by the Exhibitor directly or indirectly attributable to the cancellation, suspension or reduction of duration of the scheduled Exhibition from the</w:t>
      </w:r>
      <w:r w:rsidR="001348D0" w:rsidRPr="001348D0">
        <w:rPr>
          <w:rFonts w:hint="eastAsia"/>
          <w:sz w:val="15"/>
          <w:szCs w:val="15"/>
        </w:rPr>
        <w:t xml:space="preserve"> </w:t>
      </w:r>
      <w:r w:rsidRPr="001348D0">
        <w:rPr>
          <w:sz w:val="15"/>
          <w:szCs w:val="15"/>
        </w:rPr>
        <w:t>period advertised or specified due to:</w:t>
      </w:r>
    </w:p>
    <w:p w:rsidR="001348D0" w:rsidRPr="001348D0" w:rsidRDefault="00C52FFD" w:rsidP="001348D0">
      <w:pPr>
        <w:pStyle w:val="a8"/>
        <w:snapToGrid w:val="0"/>
        <w:ind w:left="420" w:firstLineChars="0" w:firstLine="0"/>
        <w:rPr>
          <w:sz w:val="15"/>
          <w:szCs w:val="15"/>
        </w:rPr>
      </w:pPr>
      <w:r w:rsidRPr="001348D0">
        <w:rPr>
          <w:sz w:val="15"/>
          <w:szCs w:val="15"/>
        </w:rPr>
        <w:t>a. Force majeure.</w:t>
      </w:r>
    </w:p>
    <w:p w:rsidR="001348D0" w:rsidRPr="001348D0" w:rsidRDefault="00C52FFD" w:rsidP="001348D0">
      <w:pPr>
        <w:pStyle w:val="a8"/>
        <w:snapToGrid w:val="0"/>
        <w:ind w:left="420" w:firstLineChars="0" w:firstLine="0"/>
        <w:rPr>
          <w:sz w:val="15"/>
          <w:szCs w:val="15"/>
        </w:rPr>
      </w:pPr>
      <w:r w:rsidRPr="001348D0">
        <w:rPr>
          <w:sz w:val="15"/>
          <w:szCs w:val="15"/>
        </w:rPr>
        <w:t>b. Acts of war, military activity, and municipal statutory or civil authority requisition.</w:t>
      </w:r>
    </w:p>
    <w:p w:rsidR="001348D0" w:rsidRPr="001348D0" w:rsidRDefault="00C52FFD" w:rsidP="001348D0">
      <w:pPr>
        <w:pStyle w:val="a8"/>
        <w:snapToGrid w:val="0"/>
        <w:ind w:left="420" w:firstLineChars="0" w:firstLine="0"/>
        <w:rPr>
          <w:sz w:val="15"/>
          <w:szCs w:val="15"/>
        </w:rPr>
      </w:pPr>
      <w:r w:rsidRPr="001348D0">
        <w:rPr>
          <w:sz w:val="15"/>
          <w:szCs w:val="15"/>
        </w:rPr>
        <w:t>c. Fire, flood, typhoon, excessively inclement of weather, earthquake or a combination of the same.</w:t>
      </w:r>
    </w:p>
    <w:p w:rsidR="001348D0" w:rsidRPr="001348D0" w:rsidRDefault="00C52FFD" w:rsidP="001348D0">
      <w:pPr>
        <w:pStyle w:val="a8"/>
        <w:snapToGrid w:val="0"/>
        <w:ind w:left="420" w:firstLineChars="0" w:firstLine="0"/>
        <w:rPr>
          <w:sz w:val="15"/>
          <w:szCs w:val="15"/>
        </w:rPr>
      </w:pPr>
      <w:r w:rsidRPr="001348D0">
        <w:rPr>
          <w:sz w:val="15"/>
          <w:szCs w:val="15"/>
        </w:rPr>
        <w:t>d. damage caused by an aerial object or aircraft.</w:t>
      </w:r>
    </w:p>
    <w:p w:rsidR="001348D0" w:rsidRPr="001348D0" w:rsidRDefault="00C52FFD" w:rsidP="001348D0">
      <w:pPr>
        <w:pStyle w:val="a8"/>
        <w:snapToGrid w:val="0"/>
        <w:ind w:left="420" w:firstLineChars="0" w:firstLine="0"/>
        <w:rPr>
          <w:sz w:val="15"/>
          <w:szCs w:val="15"/>
        </w:rPr>
      </w:pPr>
      <w:r w:rsidRPr="001348D0">
        <w:rPr>
          <w:sz w:val="15"/>
          <w:szCs w:val="15"/>
        </w:rPr>
        <w:t>e. Strikes or lockouts by workmen.</w:t>
      </w:r>
    </w:p>
    <w:p w:rsidR="001348D0" w:rsidRPr="001348D0" w:rsidRDefault="00C52FFD" w:rsidP="001348D0">
      <w:pPr>
        <w:pStyle w:val="a8"/>
        <w:snapToGrid w:val="0"/>
        <w:ind w:left="420" w:firstLineChars="0" w:firstLine="0"/>
        <w:rPr>
          <w:sz w:val="15"/>
          <w:szCs w:val="15"/>
        </w:rPr>
      </w:pPr>
      <w:r w:rsidRPr="001348D0">
        <w:rPr>
          <w:sz w:val="15"/>
          <w:szCs w:val="15"/>
        </w:rPr>
        <w:t>If the Exhibition is cancelled, reduced, or postponed, then the unit costs or any part thereof paid to the Organizers may be refunded at the sole discretion of the organizers, but without prejudice to the</w:t>
      </w:r>
    </w:p>
    <w:p w:rsidR="001348D0" w:rsidRPr="001348D0" w:rsidRDefault="00C52FFD" w:rsidP="001348D0">
      <w:pPr>
        <w:pStyle w:val="a8"/>
        <w:snapToGrid w:val="0"/>
        <w:ind w:left="420" w:firstLineChars="0" w:firstLine="0"/>
        <w:rPr>
          <w:sz w:val="15"/>
          <w:szCs w:val="15"/>
        </w:rPr>
      </w:pPr>
      <w:r w:rsidRPr="001348D0">
        <w:rPr>
          <w:sz w:val="15"/>
          <w:szCs w:val="15"/>
        </w:rPr>
        <w:t>Organizers’ right to appropriate the entire sum or any part thereof for expenses they have already incurred for the Exhibition.</w:t>
      </w:r>
    </w:p>
    <w:p w:rsidR="001348D0" w:rsidRPr="001348D0" w:rsidRDefault="00C52FFD" w:rsidP="001348D0">
      <w:pPr>
        <w:pStyle w:val="a8"/>
        <w:snapToGrid w:val="0"/>
        <w:ind w:left="420" w:firstLineChars="0" w:firstLine="0"/>
        <w:rPr>
          <w:sz w:val="15"/>
          <w:szCs w:val="15"/>
        </w:rPr>
      </w:pPr>
      <w:r w:rsidRPr="001348D0">
        <w:rPr>
          <w:rFonts w:hint="eastAsia"/>
          <w:sz w:val="15"/>
          <w:szCs w:val="15"/>
        </w:rPr>
        <w:t>由于下列直接或间接的原因，致使展会被取消、暂停或缩短展期，从而给参展商带来损失，主办单位将不对参展商承担责任：</w:t>
      </w:r>
    </w:p>
    <w:p w:rsidR="001348D0" w:rsidRPr="001348D0" w:rsidRDefault="00C52FFD" w:rsidP="001348D0">
      <w:pPr>
        <w:pStyle w:val="a8"/>
        <w:snapToGrid w:val="0"/>
        <w:ind w:left="420" w:firstLineChars="0" w:firstLine="0"/>
        <w:rPr>
          <w:sz w:val="15"/>
          <w:szCs w:val="15"/>
        </w:rPr>
      </w:pPr>
      <w:r w:rsidRPr="001348D0">
        <w:rPr>
          <w:rFonts w:hint="eastAsia"/>
          <w:sz w:val="15"/>
          <w:szCs w:val="15"/>
        </w:rPr>
        <w:t xml:space="preserve">a. </w:t>
      </w:r>
      <w:r w:rsidRPr="001348D0">
        <w:rPr>
          <w:rFonts w:hint="eastAsia"/>
          <w:sz w:val="15"/>
          <w:szCs w:val="15"/>
        </w:rPr>
        <w:t>不可抗力；</w:t>
      </w:r>
    </w:p>
    <w:p w:rsidR="001348D0" w:rsidRPr="001348D0" w:rsidRDefault="00C52FFD" w:rsidP="001348D0">
      <w:pPr>
        <w:pStyle w:val="a8"/>
        <w:snapToGrid w:val="0"/>
        <w:ind w:left="420" w:firstLineChars="0" w:firstLine="0"/>
        <w:rPr>
          <w:sz w:val="15"/>
          <w:szCs w:val="15"/>
        </w:rPr>
      </w:pPr>
      <w:r w:rsidRPr="001348D0">
        <w:rPr>
          <w:rFonts w:hint="eastAsia"/>
          <w:sz w:val="15"/>
          <w:szCs w:val="15"/>
        </w:rPr>
        <w:t xml:space="preserve">b. </w:t>
      </w:r>
      <w:r w:rsidRPr="001348D0">
        <w:rPr>
          <w:rFonts w:hint="eastAsia"/>
          <w:sz w:val="15"/>
          <w:szCs w:val="15"/>
        </w:rPr>
        <w:t>战争行为、军事活动、地方性法规或民政部门的要求；</w:t>
      </w:r>
    </w:p>
    <w:p w:rsidR="001348D0" w:rsidRPr="001348D0" w:rsidRDefault="00C52FFD" w:rsidP="001348D0">
      <w:pPr>
        <w:pStyle w:val="a8"/>
        <w:snapToGrid w:val="0"/>
        <w:ind w:left="420" w:firstLineChars="0" w:firstLine="0"/>
        <w:rPr>
          <w:sz w:val="15"/>
          <w:szCs w:val="15"/>
        </w:rPr>
      </w:pPr>
      <w:r w:rsidRPr="001348D0">
        <w:rPr>
          <w:rFonts w:hint="eastAsia"/>
          <w:sz w:val="15"/>
          <w:szCs w:val="15"/>
        </w:rPr>
        <w:t xml:space="preserve">c. </w:t>
      </w:r>
      <w:r w:rsidRPr="001348D0">
        <w:rPr>
          <w:rFonts w:hint="eastAsia"/>
          <w:sz w:val="15"/>
          <w:szCs w:val="15"/>
        </w:rPr>
        <w:t>火灾、水灾、台风、极端的恶劣天气、地震或这些自然灾害同时发生时；</w:t>
      </w:r>
    </w:p>
    <w:p w:rsidR="001348D0" w:rsidRPr="001348D0" w:rsidRDefault="00C52FFD" w:rsidP="001348D0">
      <w:pPr>
        <w:pStyle w:val="a8"/>
        <w:snapToGrid w:val="0"/>
        <w:ind w:left="420" w:firstLineChars="0" w:firstLine="0"/>
        <w:rPr>
          <w:sz w:val="15"/>
          <w:szCs w:val="15"/>
        </w:rPr>
      </w:pPr>
      <w:r w:rsidRPr="001348D0">
        <w:rPr>
          <w:rFonts w:hint="eastAsia"/>
          <w:sz w:val="15"/>
          <w:szCs w:val="15"/>
        </w:rPr>
        <w:t xml:space="preserve">d. </w:t>
      </w:r>
      <w:r w:rsidRPr="001348D0">
        <w:rPr>
          <w:rFonts w:hint="eastAsia"/>
          <w:sz w:val="15"/>
          <w:szCs w:val="15"/>
        </w:rPr>
        <w:t>由于飞行物体或飞机造成的损失；</w:t>
      </w:r>
    </w:p>
    <w:p w:rsidR="001348D0" w:rsidRPr="001348D0" w:rsidRDefault="00C52FFD" w:rsidP="001348D0">
      <w:pPr>
        <w:pStyle w:val="a8"/>
        <w:snapToGrid w:val="0"/>
        <w:ind w:left="420" w:firstLineChars="0" w:firstLine="0"/>
        <w:rPr>
          <w:sz w:val="15"/>
          <w:szCs w:val="15"/>
        </w:rPr>
      </w:pPr>
      <w:r w:rsidRPr="001348D0">
        <w:rPr>
          <w:rFonts w:hint="eastAsia"/>
          <w:sz w:val="15"/>
          <w:szCs w:val="15"/>
        </w:rPr>
        <w:t xml:space="preserve">e. </w:t>
      </w:r>
      <w:r w:rsidRPr="001348D0">
        <w:rPr>
          <w:rFonts w:hint="eastAsia"/>
          <w:sz w:val="15"/>
          <w:szCs w:val="15"/>
        </w:rPr>
        <w:t>工人的罢工或停工；</w:t>
      </w:r>
    </w:p>
    <w:p w:rsidR="00C52FFD" w:rsidRPr="001348D0" w:rsidRDefault="00C52FFD" w:rsidP="001348D0">
      <w:pPr>
        <w:pStyle w:val="a8"/>
        <w:snapToGrid w:val="0"/>
        <w:ind w:left="420" w:firstLineChars="0" w:firstLine="0"/>
        <w:rPr>
          <w:sz w:val="15"/>
          <w:szCs w:val="15"/>
        </w:rPr>
      </w:pPr>
      <w:r w:rsidRPr="001348D0">
        <w:rPr>
          <w:rFonts w:hint="eastAsia"/>
          <w:sz w:val="15"/>
          <w:szCs w:val="15"/>
        </w:rPr>
        <w:t>如果展会被取消、缩短展期或推迟举办，在不</w:t>
      </w:r>
      <w:proofErr w:type="gramStart"/>
      <w:r w:rsidRPr="001348D0">
        <w:rPr>
          <w:rFonts w:hint="eastAsia"/>
          <w:sz w:val="15"/>
          <w:szCs w:val="15"/>
        </w:rPr>
        <w:t>损害主办</w:t>
      </w:r>
      <w:proofErr w:type="gramEnd"/>
      <w:r w:rsidRPr="001348D0">
        <w:rPr>
          <w:rFonts w:hint="eastAsia"/>
          <w:sz w:val="15"/>
          <w:szCs w:val="15"/>
        </w:rPr>
        <w:t>单位利益或不影响已发生的费用的前提下，主办单位有权决定向参展商退还已支付的全部或部分费用。</w:t>
      </w:r>
    </w:p>
    <w:p w:rsidR="00C52FFD" w:rsidRPr="001348D0" w:rsidRDefault="007839A0" w:rsidP="001348D0">
      <w:pPr>
        <w:snapToGrid w:val="0"/>
        <w:rPr>
          <w:sz w:val="15"/>
          <w:szCs w:val="15"/>
        </w:rPr>
      </w:pPr>
      <w:r w:rsidRPr="001348D0">
        <w:rPr>
          <w:rFonts w:hint="eastAsia"/>
          <w:sz w:val="15"/>
          <w:szCs w:val="15"/>
        </w:rPr>
        <w:t xml:space="preserve"> </w:t>
      </w:r>
    </w:p>
    <w:p w:rsidR="001348D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Security </w:t>
      </w:r>
      <w:r w:rsidRPr="001348D0">
        <w:rPr>
          <w:rFonts w:hint="eastAsia"/>
          <w:sz w:val="15"/>
          <w:szCs w:val="15"/>
        </w:rPr>
        <w:t>安全</w:t>
      </w:r>
    </w:p>
    <w:p w:rsidR="001348D0" w:rsidRPr="001348D0" w:rsidRDefault="00C52FFD" w:rsidP="001348D0">
      <w:pPr>
        <w:pStyle w:val="a8"/>
        <w:snapToGrid w:val="0"/>
        <w:ind w:left="420" w:firstLineChars="0" w:firstLine="0"/>
        <w:rPr>
          <w:sz w:val="15"/>
          <w:szCs w:val="15"/>
        </w:rPr>
      </w:pPr>
      <w:r w:rsidRPr="001348D0">
        <w:rPr>
          <w:sz w:val="15"/>
          <w:szCs w:val="15"/>
        </w:rPr>
        <w:t>The Organizers shall take all security precautions in the interest of the Exhibitors and visitors. However, the Organizers shall not be held responsible for any loss or theft of exhibits at the Exhibition</w:t>
      </w:r>
      <w:r w:rsidR="001348D0" w:rsidRPr="001348D0">
        <w:rPr>
          <w:rFonts w:hint="eastAsia"/>
          <w:sz w:val="15"/>
          <w:szCs w:val="15"/>
        </w:rPr>
        <w:t xml:space="preserve"> </w:t>
      </w:r>
      <w:r w:rsidRPr="001348D0">
        <w:rPr>
          <w:sz w:val="15"/>
          <w:szCs w:val="15"/>
        </w:rPr>
        <w:t>hall during the build-up, exhibition and dismantling period. The Organizers shall also not be held responsible for any loss or damage to exhibits or any articles belonging to the Exhibitors.</w:t>
      </w:r>
    </w:p>
    <w:p w:rsidR="00C52FFD" w:rsidRPr="001348D0" w:rsidRDefault="00C52FFD" w:rsidP="001348D0">
      <w:pPr>
        <w:pStyle w:val="a8"/>
        <w:snapToGrid w:val="0"/>
        <w:ind w:left="420" w:firstLineChars="0" w:firstLine="0"/>
        <w:rPr>
          <w:sz w:val="15"/>
          <w:szCs w:val="15"/>
        </w:rPr>
      </w:pPr>
      <w:r w:rsidRPr="001348D0">
        <w:rPr>
          <w:rFonts w:hint="eastAsia"/>
          <w:sz w:val="15"/>
          <w:szCs w:val="15"/>
        </w:rPr>
        <w:t>主办单位将对参展商和参观者采取安全预防措施，但是对于展会之前、展会期间和之后展品的丢失或被窃不承担任何责任。主办单位对参展商的展品或其他物品的损失或损坏也不承担任何责任。</w:t>
      </w:r>
    </w:p>
    <w:p w:rsidR="00C52FFD" w:rsidRPr="001348D0" w:rsidRDefault="007839A0" w:rsidP="001348D0">
      <w:pPr>
        <w:snapToGrid w:val="0"/>
        <w:rPr>
          <w:sz w:val="15"/>
          <w:szCs w:val="15"/>
        </w:rPr>
      </w:pPr>
      <w:r w:rsidRPr="001348D0">
        <w:rPr>
          <w:rFonts w:hint="eastAsia"/>
          <w:sz w:val="15"/>
          <w:szCs w:val="15"/>
        </w:rPr>
        <w:t xml:space="preserve"> </w:t>
      </w:r>
    </w:p>
    <w:p w:rsidR="001348D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Fire Regulations </w:t>
      </w:r>
      <w:r w:rsidRPr="001348D0">
        <w:rPr>
          <w:rFonts w:hint="eastAsia"/>
          <w:sz w:val="15"/>
          <w:szCs w:val="15"/>
        </w:rPr>
        <w:t>防火规则</w:t>
      </w:r>
    </w:p>
    <w:p w:rsidR="001348D0" w:rsidRPr="001348D0" w:rsidRDefault="00C52FFD" w:rsidP="001348D0">
      <w:pPr>
        <w:pStyle w:val="a8"/>
        <w:snapToGrid w:val="0"/>
        <w:ind w:left="420" w:firstLineChars="0" w:firstLine="0"/>
        <w:rPr>
          <w:sz w:val="15"/>
          <w:szCs w:val="15"/>
        </w:rPr>
      </w:pPr>
      <w:r w:rsidRPr="001348D0">
        <w:rPr>
          <w:sz w:val="15"/>
          <w:szCs w:val="15"/>
        </w:rPr>
        <w:t>All Materials used in stands and exhibition constructions must be properly fore proofed in accordance with local regulations. Fire marshals will patrol the Exhibition facilities and will be authorized to</w:t>
      </w:r>
      <w:r w:rsidR="001348D0" w:rsidRPr="001348D0">
        <w:rPr>
          <w:rFonts w:hint="eastAsia"/>
          <w:sz w:val="15"/>
          <w:szCs w:val="15"/>
        </w:rPr>
        <w:t xml:space="preserve"> </w:t>
      </w:r>
      <w:r w:rsidRPr="001348D0">
        <w:rPr>
          <w:sz w:val="15"/>
          <w:szCs w:val="15"/>
        </w:rPr>
        <w:t>stop any demonstrations that are potential fire hazards.</w:t>
      </w:r>
    </w:p>
    <w:p w:rsidR="00C52FFD" w:rsidRPr="001348D0" w:rsidRDefault="00C52FFD" w:rsidP="001348D0">
      <w:pPr>
        <w:pStyle w:val="a8"/>
        <w:snapToGrid w:val="0"/>
        <w:ind w:left="420" w:firstLineChars="0" w:firstLine="0"/>
        <w:rPr>
          <w:sz w:val="15"/>
          <w:szCs w:val="15"/>
        </w:rPr>
      </w:pPr>
      <w:proofErr w:type="gramStart"/>
      <w:r w:rsidRPr="001348D0">
        <w:rPr>
          <w:rFonts w:hint="eastAsia"/>
          <w:sz w:val="15"/>
          <w:szCs w:val="15"/>
        </w:rPr>
        <w:t>所有用于</w:t>
      </w:r>
      <w:proofErr w:type="gramEnd"/>
      <w:r w:rsidRPr="001348D0">
        <w:rPr>
          <w:rFonts w:hint="eastAsia"/>
          <w:sz w:val="15"/>
          <w:szCs w:val="15"/>
        </w:rPr>
        <w:t>搭建展台和展位的材料必须符合当地法规的要求采用耐火材料。消防队长将巡视所有展览设施，并有权制止任何潜在的可引起火灾的行为。</w:t>
      </w:r>
    </w:p>
    <w:p w:rsidR="00C52FFD" w:rsidRPr="001348D0" w:rsidRDefault="007839A0" w:rsidP="001348D0">
      <w:pPr>
        <w:snapToGrid w:val="0"/>
        <w:rPr>
          <w:sz w:val="15"/>
          <w:szCs w:val="15"/>
        </w:rPr>
      </w:pPr>
      <w:r w:rsidRPr="001348D0">
        <w:rPr>
          <w:rFonts w:hint="eastAsia"/>
          <w:sz w:val="15"/>
          <w:szCs w:val="15"/>
        </w:rPr>
        <w:t xml:space="preserve"> </w:t>
      </w:r>
    </w:p>
    <w:p w:rsidR="001348D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Insurance, liability and Risks </w:t>
      </w:r>
      <w:r w:rsidRPr="001348D0">
        <w:rPr>
          <w:rFonts w:hint="eastAsia"/>
          <w:sz w:val="15"/>
          <w:szCs w:val="15"/>
        </w:rPr>
        <w:t>保险、责任和风险</w:t>
      </w:r>
    </w:p>
    <w:p w:rsidR="001348D0" w:rsidRPr="001348D0" w:rsidRDefault="00C52FFD" w:rsidP="001348D0">
      <w:pPr>
        <w:pStyle w:val="a8"/>
        <w:snapToGrid w:val="0"/>
        <w:ind w:left="420" w:firstLineChars="0" w:firstLine="0"/>
        <w:rPr>
          <w:sz w:val="15"/>
          <w:szCs w:val="15"/>
        </w:rPr>
      </w:pPr>
      <w:r w:rsidRPr="001348D0">
        <w:rPr>
          <w:sz w:val="15"/>
          <w:szCs w:val="15"/>
        </w:rPr>
        <w:t>All exhibitors shall insure, indemnify and hold the Organizers and the venue owners harmless in respect of all costs, claims, demands and expenses to which they may be subject as a result of loss of</w:t>
      </w:r>
      <w:r w:rsidR="001348D0" w:rsidRPr="001348D0">
        <w:rPr>
          <w:rFonts w:hint="eastAsia"/>
          <w:sz w:val="15"/>
          <w:szCs w:val="15"/>
        </w:rPr>
        <w:t xml:space="preserve"> </w:t>
      </w:r>
      <w:r w:rsidRPr="001348D0">
        <w:rPr>
          <w:sz w:val="15"/>
          <w:szCs w:val="15"/>
        </w:rPr>
        <w:t>or injury arising to any persons howsoever caused while the said persons are upon or examining or passing the Exhibition stands, during the tenancy of the Exhibition. The liability of risks of the</w:t>
      </w:r>
      <w:r w:rsidR="001348D0" w:rsidRPr="001348D0">
        <w:rPr>
          <w:rFonts w:hint="eastAsia"/>
          <w:sz w:val="15"/>
          <w:szCs w:val="15"/>
        </w:rPr>
        <w:t xml:space="preserve"> </w:t>
      </w:r>
      <w:r w:rsidRPr="001348D0">
        <w:rPr>
          <w:sz w:val="15"/>
          <w:szCs w:val="15"/>
        </w:rPr>
        <w:t>employees, agents or exhibits shall be the responsibilities of the Exhibitors.</w:t>
      </w:r>
    </w:p>
    <w:p w:rsidR="00C52FFD" w:rsidRPr="001348D0" w:rsidRDefault="00C52FFD" w:rsidP="001348D0">
      <w:pPr>
        <w:pStyle w:val="a8"/>
        <w:snapToGrid w:val="0"/>
        <w:ind w:left="420" w:firstLineChars="0" w:firstLine="0"/>
        <w:rPr>
          <w:sz w:val="15"/>
          <w:szCs w:val="15"/>
        </w:rPr>
      </w:pPr>
      <w:r w:rsidRPr="001348D0">
        <w:rPr>
          <w:rFonts w:hint="eastAsia"/>
          <w:sz w:val="15"/>
          <w:szCs w:val="15"/>
        </w:rPr>
        <w:t>在展会期间，</w:t>
      </w:r>
      <w:r w:rsidRPr="001348D0">
        <w:rPr>
          <w:rFonts w:hint="eastAsia"/>
          <w:sz w:val="15"/>
          <w:szCs w:val="15"/>
        </w:rPr>
        <w:t xml:space="preserve"> </w:t>
      </w:r>
      <w:r w:rsidRPr="001348D0">
        <w:rPr>
          <w:rFonts w:hint="eastAsia"/>
          <w:sz w:val="15"/>
          <w:szCs w:val="15"/>
        </w:rPr>
        <w:t>为保证主办单位和展馆的展览成本、各种声明、需求和支出费用不受到损害</w:t>
      </w:r>
      <w:r w:rsidRPr="001348D0">
        <w:rPr>
          <w:rFonts w:hint="eastAsia"/>
          <w:sz w:val="15"/>
          <w:szCs w:val="15"/>
        </w:rPr>
        <w:t>,</w:t>
      </w:r>
      <w:r w:rsidRPr="001348D0">
        <w:rPr>
          <w:rFonts w:hint="eastAsia"/>
          <w:sz w:val="15"/>
          <w:szCs w:val="15"/>
        </w:rPr>
        <w:t>无论何种原因</w:t>
      </w:r>
      <w:r w:rsidRPr="001348D0">
        <w:rPr>
          <w:rFonts w:hint="eastAsia"/>
          <w:sz w:val="15"/>
          <w:szCs w:val="15"/>
        </w:rPr>
        <w:t xml:space="preserve">, </w:t>
      </w:r>
      <w:r w:rsidRPr="001348D0">
        <w:rPr>
          <w:rFonts w:hint="eastAsia"/>
          <w:sz w:val="15"/>
          <w:szCs w:val="15"/>
        </w:rPr>
        <w:t>所有参展商都要缴纳保险</w:t>
      </w:r>
      <w:r w:rsidRPr="001348D0">
        <w:rPr>
          <w:rFonts w:hint="eastAsia"/>
          <w:sz w:val="15"/>
          <w:szCs w:val="15"/>
        </w:rPr>
        <w:t>,</w:t>
      </w:r>
      <w:r w:rsidRPr="001348D0">
        <w:rPr>
          <w:rFonts w:hint="eastAsia"/>
          <w:sz w:val="15"/>
          <w:szCs w:val="15"/>
        </w:rPr>
        <w:t>对检查展位或经过展位的人员对主办单位和展馆造成损失或伤害</w:t>
      </w:r>
      <w:r w:rsidRPr="001348D0">
        <w:rPr>
          <w:rFonts w:hint="eastAsia"/>
          <w:sz w:val="15"/>
          <w:szCs w:val="15"/>
        </w:rPr>
        <w:t>,</w:t>
      </w:r>
      <w:r w:rsidRPr="001348D0">
        <w:rPr>
          <w:rFonts w:hint="eastAsia"/>
          <w:sz w:val="15"/>
          <w:szCs w:val="15"/>
        </w:rPr>
        <w:t>进行赔偿。参展商应对其工作人员、代理人或展品的风险承担责任。</w:t>
      </w:r>
    </w:p>
    <w:p w:rsidR="00C52FFD" w:rsidRPr="001348D0" w:rsidRDefault="007839A0" w:rsidP="001348D0">
      <w:pPr>
        <w:snapToGrid w:val="0"/>
        <w:rPr>
          <w:sz w:val="15"/>
          <w:szCs w:val="15"/>
        </w:rPr>
      </w:pPr>
      <w:r w:rsidRPr="001348D0">
        <w:rPr>
          <w:rFonts w:hint="eastAsia"/>
          <w:sz w:val="15"/>
          <w:szCs w:val="15"/>
        </w:rPr>
        <w:t xml:space="preserve"> </w:t>
      </w:r>
    </w:p>
    <w:p w:rsidR="001348D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Supplementary Clauses </w:t>
      </w:r>
      <w:r w:rsidRPr="001348D0">
        <w:rPr>
          <w:rFonts w:hint="eastAsia"/>
          <w:sz w:val="15"/>
          <w:szCs w:val="15"/>
        </w:rPr>
        <w:t>补充条款</w:t>
      </w:r>
    </w:p>
    <w:p w:rsidR="001348D0" w:rsidRPr="001348D0" w:rsidRDefault="00C52FFD" w:rsidP="001348D0">
      <w:pPr>
        <w:pStyle w:val="a8"/>
        <w:snapToGrid w:val="0"/>
        <w:ind w:left="420" w:firstLineChars="0" w:firstLine="0"/>
        <w:rPr>
          <w:sz w:val="15"/>
          <w:szCs w:val="15"/>
        </w:rPr>
      </w:pPr>
      <w:r w:rsidRPr="001348D0">
        <w:rPr>
          <w:sz w:val="15"/>
          <w:szCs w:val="15"/>
        </w:rPr>
        <w:t>Whenever necessary, the Organizers shall have the right to issue supplementary regulations in addition to those in the Terms of Contract to ensure the smooth management of the Exhibition, Any</w:t>
      </w:r>
      <w:r w:rsidR="001348D0" w:rsidRPr="001348D0">
        <w:rPr>
          <w:rFonts w:hint="eastAsia"/>
          <w:sz w:val="15"/>
          <w:szCs w:val="15"/>
        </w:rPr>
        <w:t xml:space="preserve"> </w:t>
      </w:r>
      <w:r w:rsidRPr="001348D0">
        <w:rPr>
          <w:sz w:val="15"/>
          <w:szCs w:val="15"/>
        </w:rPr>
        <w:t>additional written regulations and/or instructions shall form part of these Terms of Contract and they shall be binding on the Exhibitors.</w:t>
      </w:r>
    </w:p>
    <w:p w:rsidR="00C52FFD" w:rsidRPr="001348D0" w:rsidRDefault="00C52FFD" w:rsidP="001348D0">
      <w:pPr>
        <w:pStyle w:val="a8"/>
        <w:snapToGrid w:val="0"/>
        <w:ind w:left="420" w:firstLineChars="0" w:firstLine="0"/>
        <w:rPr>
          <w:sz w:val="15"/>
          <w:szCs w:val="15"/>
        </w:rPr>
      </w:pPr>
      <w:r w:rsidRPr="001348D0">
        <w:rPr>
          <w:rFonts w:hint="eastAsia"/>
          <w:sz w:val="15"/>
          <w:szCs w:val="15"/>
        </w:rPr>
        <w:t>如必要，主办单位为确保展会的顺利进行，有权制定补充规定作为本合同条款的补充。任何补充规定和</w:t>
      </w:r>
      <w:r w:rsidRPr="001348D0">
        <w:rPr>
          <w:rFonts w:hint="eastAsia"/>
          <w:sz w:val="15"/>
          <w:szCs w:val="15"/>
        </w:rPr>
        <w:t>/</w:t>
      </w:r>
      <w:r w:rsidRPr="001348D0">
        <w:rPr>
          <w:rFonts w:hint="eastAsia"/>
          <w:sz w:val="15"/>
          <w:szCs w:val="15"/>
        </w:rPr>
        <w:t>或条例都视同本合同的一部分，并对参展商具有约束力。</w:t>
      </w:r>
    </w:p>
    <w:p w:rsidR="00C52FFD" w:rsidRPr="001348D0" w:rsidRDefault="007839A0" w:rsidP="001348D0">
      <w:pPr>
        <w:snapToGrid w:val="0"/>
        <w:rPr>
          <w:sz w:val="15"/>
          <w:szCs w:val="15"/>
        </w:rPr>
      </w:pPr>
      <w:r w:rsidRPr="001348D0">
        <w:rPr>
          <w:rFonts w:hint="eastAsia"/>
          <w:sz w:val="15"/>
          <w:szCs w:val="15"/>
        </w:rPr>
        <w:t xml:space="preserve"> </w:t>
      </w:r>
    </w:p>
    <w:p w:rsidR="001348D0" w:rsidRPr="001348D0" w:rsidRDefault="00C52FFD" w:rsidP="001348D0">
      <w:pPr>
        <w:pStyle w:val="a8"/>
        <w:numPr>
          <w:ilvl w:val="0"/>
          <w:numId w:val="5"/>
        </w:numPr>
        <w:snapToGrid w:val="0"/>
        <w:ind w:firstLineChars="0"/>
        <w:rPr>
          <w:sz w:val="15"/>
          <w:szCs w:val="15"/>
        </w:rPr>
      </w:pPr>
      <w:r w:rsidRPr="001348D0">
        <w:rPr>
          <w:sz w:val="15"/>
          <w:szCs w:val="15"/>
        </w:rPr>
        <w:t>The failure to object to any breach of any clause herein by the Organizers shall not constitute agreement to modification of this agreement or a waiver of any subsequent breach of such clause.</w:t>
      </w:r>
    </w:p>
    <w:p w:rsidR="00C52FFD" w:rsidRPr="001348D0" w:rsidRDefault="00C52FFD" w:rsidP="001348D0">
      <w:pPr>
        <w:pStyle w:val="a8"/>
        <w:snapToGrid w:val="0"/>
        <w:ind w:left="420" w:firstLineChars="0" w:firstLine="0"/>
        <w:rPr>
          <w:sz w:val="15"/>
          <w:szCs w:val="15"/>
        </w:rPr>
      </w:pPr>
      <w:proofErr w:type="gramStart"/>
      <w:r w:rsidRPr="001348D0">
        <w:rPr>
          <w:rFonts w:hint="eastAsia"/>
          <w:sz w:val="15"/>
          <w:szCs w:val="15"/>
        </w:rPr>
        <w:t>若参</w:t>
      </w:r>
      <w:proofErr w:type="gramEnd"/>
      <w:r w:rsidRPr="001348D0">
        <w:rPr>
          <w:rFonts w:hint="eastAsia"/>
          <w:sz w:val="15"/>
          <w:szCs w:val="15"/>
        </w:rPr>
        <w:t>展商对此合同的各项条款没有异议，主办单位将不再修订本合同；或者说当参展商违背了本合同的条款规定，将视同自动放弃本合同。</w:t>
      </w:r>
    </w:p>
    <w:p w:rsidR="00C52FFD" w:rsidRPr="001348D0" w:rsidRDefault="007839A0" w:rsidP="001348D0">
      <w:pPr>
        <w:snapToGrid w:val="0"/>
        <w:rPr>
          <w:sz w:val="15"/>
          <w:szCs w:val="15"/>
        </w:rPr>
      </w:pPr>
      <w:r w:rsidRPr="001348D0">
        <w:rPr>
          <w:rFonts w:hint="eastAsia"/>
          <w:sz w:val="15"/>
          <w:szCs w:val="15"/>
        </w:rPr>
        <w:t xml:space="preserve"> </w:t>
      </w:r>
    </w:p>
    <w:p w:rsidR="003B1EC0" w:rsidRPr="001348D0" w:rsidRDefault="00C52FFD" w:rsidP="001348D0">
      <w:pPr>
        <w:pStyle w:val="a8"/>
        <w:numPr>
          <w:ilvl w:val="0"/>
          <w:numId w:val="5"/>
        </w:numPr>
        <w:snapToGrid w:val="0"/>
        <w:ind w:firstLineChars="0"/>
        <w:rPr>
          <w:sz w:val="15"/>
          <w:szCs w:val="15"/>
        </w:rPr>
      </w:pPr>
      <w:r w:rsidRPr="001348D0">
        <w:rPr>
          <w:sz w:val="15"/>
          <w:szCs w:val="15"/>
        </w:rPr>
        <w:t xml:space="preserve">The construction of the terms of Contract herein will be governed by the laws of </w:t>
      </w:r>
      <w:proofErr w:type="spellStart"/>
      <w:r w:rsidRPr="001348D0">
        <w:rPr>
          <w:sz w:val="15"/>
          <w:szCs w:val="15"/>
        </w:rPr>
        <w:t>P.R.China</w:t>
      </w:r>
      <w:proofErr w:type="spellEnd"/>
      <w:r w:rsidRPr="001348D0">
        <w:rPr>
          <w:rFonts w:hint="eastAsia"/>
          <w:sz w:val="15"/>
          <w:szCs w:val="15"/>
        </w:rPr>
        <w:t>本合同条款适用于中华人民共和国法律。</w:t>
      </w:r>
    </w:p>
    <w:sectPr w:rsidR="003B1EC0" w:rsidRPr="001348D0" w:rsidSect="009D5E40">
      <w:headerReference w:type="default" r:id="rId7"/>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BD7" w:rsidRDefault="00BE0BD7" w:rsidP="00F86AF0">
      <w:pPr>
        <w:ind w:firstLine="560"/>
      </w:pPr>
      <w:r>
        <w:separator/>
      </w:r>
    </w:p>
  </w:endnote>
  <w:endnote w:type="continuationSeparator" w:id="0">
    <w:p w:rsidR="00BE0BD7" w:rsidRDefault="00BE0BD7" w:rsidP="00F86AF0">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BD7" w:rsidRDefault="00BE0BD7" w:rsidP="00F86AF0">
      <w:pPr>
        <w:ind w:firstLine="560"/>
      </w:pPr>
      <w:r>
        <w:separator/>
      </w:r>
    </w:p>
  </w:footnote>
  <w:footnote w:type="continuationSeparator" w:id="0">
    <w:p w:rsidR="00BE0BD7" w:rsidRDefault="00BE0BD7" w:rsidP="00F86AF0">
      <w:pPr>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F0" w:rsidRDefault="00F86AF0" w:rsidP="00CF6AD9">
    <w:pPr>
      <w:pStyle w:val="a4"/>
      <w:jc w:val="both"/>
    </w:pPr>
    <w:r>
      <w:rPr>
        <w:noProof/>
      </w:rPr>
      <w:drawing>
        <wp:inline distT="0" distB="0" distL="0" distR="0">
          <wp:extent cx="6663690" cy="1097280"/>
          <wp:effectExtent l="19050" t="0" r="3810" b="0"/>
          <wp:docPr id="1" name="图片 0" descr="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stretch>
                    <a:fillRect/>
                  </a:stretch>
                </pic:blipFill>
                <pic:spPr>
                  <a:xfrm>
                    <a:off x="0" y="0"/>
                    <a:ext cx="6663690" cy="109728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87A59"/>
    <w:multiLevelType w:val="hybridMultilevel"/>
    <w:tmpl w:val="086433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2D95F21"/>
    <w:multiLevelType w:val="hybridMultilevel"/>
    <w:tmpl w:val="699021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65460A5"/>
    <w:multiLevelType w:val="hybridMultilevel"/>
    <w:tmpl w:val="22C2E4E0"/>
    <w:lvl w:ilvl="0" w:tplc="BC4E7750">
      <w:start w:val="1"/>
      <w:numFmt w:val="bullet"/>
      <w:lvlText w:val=""/>
      <w:lvlJc w:val="left"/>
      <w:pPr>
        <w:ind w:left="2688"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E6EFCD6">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73D32F47"/>
    <w:multiLevelType w:val="multilevel"/>
    <w:tmpl w:val="F69ED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610BCD"/>
    <w:multiLevelType w:val="hybridMultilevel"/>
    <w:tmpl w:val="C28886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52B3"/>
    <w:rsid w:val="000E0650"/>
    <w:rsid w:val="000F6DAE"/>
    <w:rsid w:val="00130689"/>
    <w:rsid w:val="001348D0"/>
    <w:rsid w:val="00195E23"/>
    <w:rsid w:val="001E2419"/>
    <w:rsid w:val="001F435E"/>
    <w:rsid w:val="00210B63"/>
    <w:rsid w:val="00224AAC"/>
    <w:rsid w:val="002818A8"/>
    <w:rsid w:val="00315939"/>
    <w:rsid w:val="00386745"/>
    <w:rsid w:val="00386753"/>
    <w:rsid w:val="003B1EC0"/>
    <w:rsid w:val="003B4EF1"/>
    <w:rsid w:val="00410373"/>
    <w:rsid w:val="0045440A"/>
    <w:rsid w:val="00473C49"/>
    <w:rsid w:val="004E4C79"/>
    <w:rsid w:val="005E66C8"/>
    <w:rsid w:val="007839A0"/>
    <w:rsid w:val="0078683B"/>
    <w:rsid w:val="007A1ED3"/>
    <w:rsid w:val="007C530B"/>
    <w:rsid w:val="007F52CD"/>
    <w:rsid w:val="00865E3B"/>
    <w:rsid w:val="0088794D"/>
    <w:rsid w:val="008D2757"/>
    <w:rsid w:val="009004FC"/>
    <w:rsid w:val="00914144"/>
    <w:rsid w:val="00933BFE"/>
    <w:rsid w:val="00947735"/>
    <w:rsid w:val="00947C7B"/>
    <w:rsid w:val="00960BA5"/>
    <w:rsid w:val="009B6FAD"/>
    <w:rsid w:val="009D5E40"/>
    <w:rsid w:val="009D63E5"/>
    <w:rsid w:val="00A213CF"/>
    <w:rsid w:val="00A33F13"/>
    <w:rsid w:val="00A60551"/>
    <w:rsid w:val="00AF348D"/>
    <w:rsid w:val="00B05F38"/>
    <w:rsid w:val="00B16162"/>
    <w:rsid w:val="00B64BBD"/>
    <w:rsid w:val="00B726A5"/>
    <w:rsid w:val="00BB0D04"/>
    <w:rsid w:val="00BC04EE"/>
    <w:rsid w:val="00BE0BD7"/>
    <w:rsid w:val="00C06BC8"/>
    <w:rsid w:val="00C52FFD"/>
    <w:rsid w:val="00C8043E"/>
    <w:rsid w:val="00CB5FFC"/>
    <w:rsid w:val="00CF6AD9"/>
    <w:rsid w:val="00DA4922"/>
    <w:rsid w:val="00E0389D"/>
    <w:rsid w:val="00E052B3"/>
    <w:rsid w:val="00E11DB2"/>
    <w:rsid w:val="00EC6C05"/>
    <w:rsid w:val="00F35424"/>
    <w:rsid w:val="00F86A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E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52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F86A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86AF0"/>
    <w:rPr>
      <w:sz w:val="18"/>
      <w:szCs w:val="18"/>
    </w:rPr>
  </w:style>
  <w:style w:type="paragraph" w:styleId="a5">
    <w:name w:val="footer"/>
    <w:basedOn w:val="a"/>
    <w:link w:val="Char0"/>
    <w:uiPriority w:val="99"/>
    <w:semiHidden/>
    <w:unhideWhenUsed/>
    <w:rsid w:val="00F86AF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86AF0"/>
    <w:rPr>
      <w:sz w:val="18"/>
      <w:szCs w:val="18"/>
    </w:rPr>
  </w:style>
  <w:style w:type="paragraph" w:styleId="a6">
    <w:name w:val="Balloon Text"/>
    <w:basedOn w:val="a"/>
    <w:link w:val="Char1"/>
    <w:uiPriority w:val="99"/>
    <w:semiHidden/>
    <w:unhideWhenUsed/>
    <w:rsid w:val="00F86AF0"/>
    <w:rPr>
      <w:sz w:val="18"/>
      <w:szCs w:val="18"/>
    </w:rPr>
  </w:style>
  <w:style w:type="character" w:customStyle="1" w:styleId="Char1">
    <w:name w:val="批注框文本 Char"/>
    <w:basedOn w:val="a0"/>
    <w:link w:val="a6"/>
    <w:uiPriority w:val="99"/>
    <w:semiHidden/>
    <w:rsid w:val="00F86AF0"/>
    <w:rPr>
      <w:sz w:val="18"/>
      <w:szCs w:val="18"/>
    </w:rPr>
  </w:style>
  <w:style w:type="paragraph" w:styleId="a7">
    <w:name w:val="Normal (Web)"/>
    <w:basedOn w:val="a"/>
    <w:uiPriority w:val="99"/>
    <w:semiHidden/>
    <w:unhideWhenUsed/>
    <w:rsid w:val="009D5E40"/>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A33F13"/>
    <w:pPr>
      <w:ind w:firstLineChars="200" w:firstLine="420"/>
    </w:pPr>
  </w:style>
</w:styles>
</file>

<file path=word/webSettings.xml><?xml version="1.0" encoding="utf-8"?>
<w:webSettings xmlns:r="http://schemas.openxmlformats.org/officeDocument/2006/relationships" xmlns:w="http://schemas.openxmlformats.org/wordprocessingml/2006/main">
  <w:divs>
    <w:div w:id="1904514">
      <w:bodyDiv w:val="1"/>
      <w:marLeft w:val="0"/>
      <w:marRight w:val="0"/>
      <w:marTop w:val="0"/>
      <w:marBottom w:val="0"/>
      <w:divBdr>
        <w:top w:val="none" w:sz="0" w:space="0" w:color="auto"/>
        <w:left w:val="none" w:sz="0" w:space="0" w:color="auto"/>
        <w:bottom w:val="none" w:sz="0" w:space="0" w:color="auto"/>
        <w:right w:val="none" w:sz="0" w:space="0" w:color="auto"/>
      </w:divBdr>
    </w:div>
    <w:div w:id="79447697">
      <w:bodyDiv w:val="1"/>
      <w:marLeft w:val="0"/>
      <w:marRight w:val="0"/>
      <w:marTop w:val="0"/>
      <w:marBottom w:val="0"/>
      <w:divBdr>
        <w:top w:val="none" w:sz="0" w:space="0" w:color="auto"/>
        <w:left w:val="none" w:sz="0" w:space="0" w:color="auto"/>
        <w:bottom w:val="none" w:sz="0" w:space="0" w:color="auto"/>
        <w:right w:val="none" w:sz="0" w:space="0" w:color="auto"/>
      </w:divBdr>
    </w:div>
    <w:div w:id="148980809">
      <w:bodyDiv w:val="1"/>
      <w:marLeft w:val="0"/>
      <w:marRight w:val="0"/>
      <w:marTop w:val="0"/>
      <w:marBottom w:val="0"/>
      <w:divBdr>
        <w:top w:val="none" w:sz="0" w:space="0" w:color="auto"/>
        <w:left w:val="none" w:sz="0" w:space="0" w:color="auto"/>
        <w:bottom w:val="none" w:sz="0" w:space="0" w:color="auto"/>
        <w:right w:val="none" w:sz="0" w:space="0" w:color="auto"/>
      </w:divBdr>
    </w:div>
    <w:div w:id="165558165">
      <w:bodyDiv w:val="1"/>
      <w:marLeft w:val="0"/>
      <w:marRight w:val="0"/>
      <w:marTop w:val="0"/>
      <w:marBottom w:val="0"/>
      <w:divBdr>
        <w:top w:val="none" w:sz="0" w:space="0" w:color="auto"/>
        <w:left w:val="none" w:sz="0" w:space="0" w:color="auto"/>
        <w:bottom w:val="none" w:sz="0" w:space="0" w:color="auto"/>
        <w:right w:val="none" w:sz="0" w:space="0" w:color="auto"/>
      </w:divBdr>
    </w:div>
    <w:div w:id="381949639">
      <w:bodyDiv w:val="1"/>
      <w:marLeft w:val="0"/>
      <w:marRight w:val="0"/>
      <w:marTop w:val="0"/>
      <w:marBottom w:val="0"/>
      <w:divBdr>
        <w:top w:val="none" w:sz="0" w:space="0" w:color="auto"/>
        <w:left w:val="none" w:sz="0" w:space="0" w:color="auto"/>
        <w:bottom w:val="none" w:sz="0" w:space="0" w:color="auto"/>
        <w:right w:val="none" w:sz="0" w:space="0" w:color="auto"/>
      </w:divBdr>
    </w:div>
    <w:div w:id="426469004">
      <w:bodyDiv w:val="1"/>
      <w:marLeft w:val="0"/>
      <w:marRight w:val="0"/>
      <w:marTop w:val="0"/>
      <w:marBottom w:val="0"/>
      <w:divBdr>
        <w:top w:val="none" w:sz="0" w:space="0" w:color="auto"/>
        <w:left w:val="none" w:sz="0" w:space="0" w:color="auto"/>
        <w:bottom w:val="none" w:sz="0" w:space="0" w:color="auto"/>
        <w:right w:val="none" w:sz="0" w:space="0" w:color="auto"/>
      </w:divBdr>
    </w:div>
    <w:div w:id="611480007">
      <w:bodyDiv w:val="1"/>
      <w:marLeft w:val="0"/>
      <w:marRight w:val="0"/>
      <w:marTop w:val="0"/>
      <w:marBottom w:val="0"/>
      <w:divBdr>
        <w:top w:val="none" w:sz="0" w:space="0" w:color="auto"/>
        <w:left w:val="none" w:sz="0" w:space="0" w:color="auto"/>
        <w:bottom w:val="none" w:sz="0" w:space="0" w:color="auto"/>
        <w:right w:val="none" w:sz="0" w:space="0" w:color="auto"/>
      </w:divBdr>
    </w:div>
    <w:div w:id="656155417">
      <w:bodyDiv w:val="1"/>
      <w:marLeft w:val="0"/>
      <w:marRight w:val="0"/>
      <w:marTop w:val="0"/>
      <w:marBottom w:val="0"/>
      <w:divBdr>
        <w:top w:val="none" w:sz="0" w:space="0" w:color="auto"/>
        <w:left w:val="none" w:sz="0" w:space="0" w:color="auto"/>
        <w:bottom w:val="none" w:sz="0" w:space="0" w:color="auto"/>
        <w:right w:val="none" w:sz="0" w:space="0" w:color="auto"/>
      </w:divBdr>
    </w:div>
    <w:div w:id="735467840">
      <w:bodyDiv w:val="1"/>
      <w:marLeft w:val="0"/>
      <w:marRight w:val="0"/>
      <w:marTop w:val="0"/>
      <w:marBottom w:val="0"/>
      <w:divBdr>
        <w:top w:val="none" w:sz="0" w:space="0" w:color="auto"/>
        <w:left w:val="none" w:sz="0" w:space="0" w:color="auto"/>
        <w:bottom w:val="none" w:sz="0" w:space="0" w:color="auto"/>
        <w:right w:val="none" w:sz="0" w:space="0" w:color="auto"/>
      </w:divBdr>
    </w:div>
    <w:div w:id="811870415">
      <w:bodyDiv w:val="1"/>
      <w:marLeft w:val="0"/>
      <w:marRight w:val="0"/>
      <w:marTop w:val="0"/>
      <w:marBottom w:val="0"/>
      <w:divBdr>
        <w:top w:val="none" w:sz="0" w:space="0" w:color="auto"/>
        <w:left w:val="none" w:sz="0" w:space="0" w:color="auto"/>
        <w:bottom w:val="none" w:sz="0" w:space="0" w:color="auto"/>
        <w:right w:val="none" w:sz="0" w:space="0" w:color="auto"/>
      </w:divBdr>
    </w:div>
    <w:div w:id="875973664">
      <w:bodyDiv w:val="1"/>
      <w:marLeft w:val="0"/>
      <w:marRight w:val="0"/>
      <w:marTop w:val="0"/>
      <w:marBottom w:val="0"/>
      <w:divBdr>
        <w:top w:val="none" w:sz="0" w:space="0" w:color="auto"/>
        <w:left w:val="none" w:sz="0" w:space="0" w:color="auto"/>
        <w:bottom w:val="none" w:sz="0" w:space="0" w:color="auto"/>
        <w:right w:val="none" w:sz="0" w:space="0" w:color="auto"/>
      </w:divBdr>
    </w:div>
    <w:div w:id="1006520768">
      <w:bodyDiv w:val="1"/>
      <w:marLeft w:val="0"/>
      <w:marRight w:val="0"/>
      <w:marTop w:val="0"/>
      <w:marBottom w:val="0"/>
      <w:divBdr>
        <w:top w:val="none" w:sz="0" w:space="0" w:color="auto"/>
        <w:left w:val="none" w:sz="0" w:space="0" w:color="auto"/>
        <w:bottom w:val="none" w:sz="0" w:space="0" w:color="auto"/>
        <w:right w:val="none" w:sz="0" w:space="0" w:color="auto"/>
      </w:divBdr>
    </w:div>
    <w:div w:id="1182745520">
      <w:bodyDiv w:val="1"/>
      <w:marLeft w:val="0"/>
      <w:marRight w:val="0"/>
      <w:marTop w:val="0"/>
      <w:marBottom w:val="0"/>
      <w:divBdr>
        <w:top w:val="none" w:sz="0" w:space="0" w:color="auto"/>
        <w:left w:val="none" w:sz="0" w:space="0" w:color="auto"/>
        <w:bottom w:val="none" w:sz="0" w:space="0" w:color="auto"/>
        <w:right w:val="none" w:sz="0" w:space="0" w:color="auto"/>
      </w:divBdr>
    </w:div>
    <w:div w:id="1257444826">
      <w:bodyDiv w:val="1"/>
      <w:marLeft w:val="0"/>
      <w:marRight w:val="0"/>
      <w:marTop w:val="0"/>
      <w:marBottom w:val="0"/>
      <w:divBdr>
        <w:top w:val="none" w:sz="0" w:space="0" w:color="auto"/>
        <w:left w:val="none" w:sz="0" w:space="0" w:color="auto"/>
        <w:bottom w:val="none" w:sz="0" w:space="0" w:color="auto"/>
        <w:right w:val="none" w:sz="0" w:space="0" w:color="auto"/>
      </w:divBdr>
    </w:div>
    <w:div w:id="1405643547">
      <w:bodyDiv w:val="1"/>
      <w:marLeft w:val="0"/>
      <w:marRight w:val="0"/>
      <w:marTop w:val="0"/>
      <w:marBottom w:val="0"/>
      <w:divBdr>
        <w:top w:val="none" w:sz="0" w:space="0" w:color="auto"/>
        <w:left w:val="none" w:sz="0" w:space="0" w:color="auto"/>
        <w:bottom w:val="none" w:sz="0" w:space="0" w:color="auto"/>
        <w:right w:val="none" w:sz="0" w:space="0" w:color="auto"/>
      </w:divBdr>
    </w:div>
    <w:div w:id="1509566000">
      <w:bodyDiv w:val="1"/>
      <w:marLeft w:val="0"/>
      <w:marRight w:val="0"/>
      <w:marTop w:val="0"/>
      <w:marBottom w:val="0"/>
      <w:divBdr>
        <w:top w:val="none" w:sz="0" w:space="0" w:color="auto"/>
        <w:left w:val="none" w:sz="0" w:space="0" w:color="auto"/>
        <w:bottom w:val="none" w:sz="0" w:space="0" w:color="auto"/>
        <w:right w:val="none" w:sz="0" w:space="0" w:color="auto"/>
      </w:divBdr>
    </w:div>
    <w:div w:id="1603413163">
      <w:bodyDiv w:val="1"/>
      <w:marLeft w:val="0"/>
      <w:marRight w:val="0"/>
      <w:marTop w:val="0"/>
      <w:marBottom w:val="0"/>
      <w:divBdr>
        <w:top w:val="none" w:sz="0" w:space="0" w:color="auto"/>
        <w:left w:val="none" w:sz="0" w:space="0" w:color="auto"/>
        <w:bottom w:val="none" w:sz="0" w:space="0" w:color="auto"/>
        <w:right w:val="none" w:sz="0" w:space="0" w:color="auto"/>
      </w:divBdr>
    </w:div>
    <w:div w:id="1631012212">
      <w:bodyDiv w:val="1"/>
      <w:marLeft w:val="0"/>
      <w:marRight w:val="0"/>
      <w:marTop w:val="0"/>
      <w:marBottom w:val="0"/>
      <w:divBdr>
        <w:top w:val="none" w:sz="0" w:space="0" w:color="auto"/>
        <w:left w:val="none" w:sz="0" w:space="0" w:color="auto"/>
        <w:bottom w:val="none" w:sz="0" w:space="0" w:color="auto"/>
        <w:right w:val="none" w:sz="0" w:space="0" w:color="auto"/>
      </w:divBdr>
    </w:div>
    <w:div w:id="1823888347">
      <w:bodyDiv w:val="1"/>
      <w:marLeft w:val="0"/>
      <w:marRight w:val="0"/>
      <w:marTop w:val="0"/>
      <w:marBottom w:val="0"/>
      <w:divBdr>
        <w:top w:val="none" w:sz="0" w:space="0" w:color="auto"/>
        <w:left w:val="none" w:sz="0" w:space="0" w:color="auto"/>
        <w:bottom w:val="none" w:sz="0" w:space="0" w:color="auto"/>
        <w:right w:val="none" w:sz="0" w:space="0" w:color="auto"/>
      </w:divBdr>
    </w:div>
    <w:div w:id="1829397915">
      <w:bodyDiv w:val="1"/>
      <w:marLeft w:val="0"/>
      <w:marRight w:val="0"/>
      <w:marTop w:val="0"/>
      <w:marBottom w:val="0"/>
      <w:divBdr>
        <w:top w:val="none" w:sz="0" w:space="0" w:color="auto"/>
        <w:left w:val="none" w:sz="0" w:space="0" w:color="auto"/>
        <w:bottom w:val="none" w:sz="0" w:space="0" w:color="auto"/>
        <w:right w:val="none" w:sz="0" w:space="0" w:color="auto"/>
      </w:divBdr>
    </w:div>
    <w:div w:id="2145847971">
      <w:bodyDiv w:val="1"/>
      <w:marLeft w:val="0"/>
      <w:marRight w:val="0"/>
      <w:marTop w:val="0"/>
      <w:marBottom w:val="0"/>
      <w:divBdr>
        <w:top w:val="none" w:sz="0" w:space="0" w:color="auto"/>
        <w:left w:val="none" w:sz="0" w:space="0" w:color="auto"/>
        <w:bottom w:val="none" w:sz="0" w:space="0" w:color="auto"/>
        <w:right w:val="none" w:sz="0" w:space="0" w:color="auto"/>
      </w:divBdr>
    </w:div>
    <w:div w:id="214611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619</TotalTime>
  <Pages>4</Pages>
  <Words>1914</Words>
  <Characters>10913</Characters>
  <Application>Microsoft Office Word</Application>
  <DocSecurity>0</DocSecurity>
  <Lines>90</Lines>
  <Paragraphs>25</Paragraphs>
  <ScaleCrop>false</ScaleCrop>
  <Company/>
  <LinksUpToDate>false</LinksUpToDate>
  <CharactersWithSpaces>12802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dodo</dc:creator>
  <cp:lastModifiedBy>WJ</cp:lastModifiedBy>
  <cp:revision>19</cp:revision>
  <dcterms:created xsi:type="dcterms:W3CDTF">2017-05-18T11:11:00Z</dcterms:created>
  <dcterms:modified xsi:type="dcterms:W3CDTF">2017-06-26T08:38:00Z</dcterms:modified>
</cp:coreProperties>
</file>